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26935" w14:textId="77777777" w:rsidR="00512849" w:rsidRPr="00CC618E" w:rsidRDefault="000E7495" w:rsidP="000E7495">
      <w:pPr>
        <w:pStyle w:val="Nadpis1"/>
        <w:rPr>
          <w:rFonts w:ascii="Tahoma" w:hAnsi="Tahoma" w:cs="Tahoma"/>
          <w:szCs w:val="28"/>
        </w:rPr>
      </w:pPr>
      <w:r w:rsidRPr="00CC618E">
        <w:rPr>
          <w:rFonts w:ascii="Tahoma" w:hAnsi="Tahoma" w:cs="Tahoma"/>
          <w:caps/>
          <w:szCs w:val="28"/>
        </w:rPr>
        <w:t xml:space="preserve">Smlouva </w:t>
      </w:r>
      <w:r w:rsidR="00512849" w:rsidRPr="00CC618E">
        <w:rPr>
          <w:rFonts w:ascii="Tahoma" w:hAnsi="Tahoma" w:cs="Tahoma"/>
          <w:caps/>
          <w:szCs w:val="28"/>
        </w:rPr>
        <w:t>o dílo</w:t>
      </w:r>
    </w:p>
    <w:p w14:paraId="430AFB55" w14:textId="77777777" w:rsidR="0013206E" w:rsidRPr="000E7495" w:rsidRDefault="0013206E" w:rsidP="000E7495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I.</w:t>
      </w:r>
      <w:r w:rsidR="000E7495">
        <w:rPr>
          <w:rFonts w:ascii="Tahoma" w:hAnsi="Tahoma" w:cs="Tahoma"/>
          <w:sz w:val="22"/>
          <w:szCs w:val="22"/>
        </w:rPr>
        <w:br/>
      </w:r>
      <w:r w:rsidRPr="000E7495">
        <w:rPr>
          <w:rFonts w:ascii="Tahoma" w:hAnsi="Tahoma" w:cs="Tahoma"/>
          <w:sz w:val="22"/>
          <w:szCs w:val="22"/>
        </w:rPr>
        <w:t>Smluvní strany</w:t>
      </w:r>
    </w:p>
    <w:p w14:paraId="1758C6FF" w14:textId="77777777" w:rsidR="00A331A4" w:rsidRPr="000E7495" w:rsidRDefault="00A331A4" w:rsidP="00A331A4">
      <w:pPr>
        <w:pStyle w:val="Zkladntext"/>
        <w:widowControl w:val="0"/>
        <w:numPr>
          <w:ilvl w:val="0"/>
          <w:numId w:val="3"/>
        </w:numPr>
        <w:tabs>
          <w:tab w:val="clear" w:pos="540"/>
          <w:tab w:val="clear" w:pos="720"/>
          <w:tab w:val="clear" w:pos="1260"/>
          <w:tab w:val="clear" w:pos="1980"/>
          <w:tab w:val="clear" w:pos="3960"/>
        </w:tabs>
        <w:autoSpaceDE w:val="0"/>
        <w:autoSpaceDN w:val="0"/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 w:rsidRPr="000E7495">
        <w:rPr>
          <w:rFonts w:ascii="Tahoma" w:hAnsi="Tahoma" w:cs="Tahoma"/>
          <w:b/>
          <w:sz w:val="22"/>
          <w:szCs w:val="22"/>
        </w:rPr>
        <w:t xml:space="preserve">Obchodní </w:t>
      </w:r>
      <w:r w:rsidRPr="000E7495">
        <w:rPr>
          <w:rFonts w:ascii="Tahoma" w:hAnsi="Tahoma" w:cs="Tahoma"/>
          <w:b/>
          <w:bCs/>
          <w:sz w:val="22"/>
          <w:szCs w:val="22"/>
        </w:rPr>
        <w:t>firma</w:t>
      </w:r>
    </w:p>
    <w:p w14:paraId="43D6D351" w14:textId="77777777" w:rsidR="00A331A4" w:rsidRPr="000E7495" w:rsidRDefault="00A331A4" w:rsidP="00A331A4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0E7495">
        <w:rPr>
          <w:rFonts w:ascii="Tahoma" w:hAnsi="Tahoma" w:cs="Tahoma"/>
          <w:sz w:val="22"/>
          <w:szCs w:val="22"/>
        </w:rPr>
        <w:t>e sídlem:</w:t>
      </w:r>
    </w:p>
    <w:p w14:paraId="2375AA7C" w14:textId="77777777" w:rsidR="00A331A4" w:rsidRPr="000E7495" w:rsidRDefault="00A331A4" w:rsidP="00A331A4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0E7495">
        <w:rPr>
          <w:rFonts w:ascii="Tahoma" w:hAnsi="Tahoma" w:cs="Tahoma"/>
          <w:sz w:val="22"/>
          <w:szCs w:val="22"/>
        </w:rPr>
        <w:t>astoupena:</w:t>
      </w:r>
    </w:p>
    <w:p w14:paraId="741A2BA3" w14:textId="77777777" w:rsidR="00A331A4" w:rsidRPr="000E7495" w:rsidRDefault="00A331A4" w:rsidP="00A331A4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IČ</w:t>
      </w:r>
      <w:r>
        <w:rPr>
          <w:rFonts w:ascii="Tahoma" w:hAnsi="Tahoma" w:cs="Tahoma"/>
          <w:sz w:val="22"/>
          <w:szCs w:val="22"/>
        </w:rPr>
        <w:t>O</w:t>
      </w:r>
      <w:r w:rsidRPr="000E7495">
        <w:rPr>
          <w:rFonts w:ascii="Tahoma" w:hAnsi="Tahoma" w:cs="Tahoma"/>
          <w:sz w:val="22"/>
          <w:szCs w:val="22"/>
        </w:rPr>
        <w:t>:</w:t>
      </w:r>
    </w:p>
    <w:p w14:paraId="2B090F31" w14:textId="77777777" w:rsidR="00A331A4" w:rsidRPr="000E7495" w:rsidRDefault="00A331A4" w:rsidP="00A331A4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DIČ:</w:t>
      </w:r>
    </w:p>
    <w:p w14:paraId="159891C3" w14:textId="77777777" w:rsidR="00A331A4" w:rsidRPr="000E7495" w:rsidRDefault="00A331A4" w:rsidP="00A331A4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0E7495">
        <w:rPr>
          <w:rFonts w:ascii="Tahoma" w:hAnsi="Tahoma" w:cs="Tahoma"/>
          <w:sz w:val="22"/>
          <w:szCs w:val="22"/>
        </w:rPr>
        <w:t>ankovní spojení:</w:t>
      </w:r>
    </w:p>
    <w:p w14:paraId="191C99D8" w14:textId="77777777" w:rsidR="00A331A4" w:rsidRPr="000E7495" w:rsidRDefault="00A331A4" w:rsidP="00A331A4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Pr="000E7495">
        <w:rPr>
          <w:rFonts w:ascii="Tahoma" w:hAnsi="Tahoma" w:cs="Tahoma"/>
          <w:sz w:val="22"/>
          <w:szCs w:val="22"/>
        </w:rPr>
        <w:t>íslo účtu:</w:t>
      </w:r>
    </w:p>
    <w:p w14:paraId="7946A930" w14:textId="77777777" w:rsidR="00A331A4" w:rsidRPr="000E7495" w:rsidRDefault="00A331A4" w:rsidP="00A331A4">
      <w:pPr>
        <w:pStyle w:val="Zkladntext"/>
        <w:numPr>
          <w:ilvl w:val="12"/>
          <w:numId w:val="0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ind w:left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iCs/>
          <w:sz w:val="22"/>
          <w:szCs w:val="22"/>
        </w:rPr>
        <w:t>Zapsána</w:t>
      </w:r>
      <w:r w:rsidRPr="000E7495">
        <w:rPr>
          <w:rFonts w:ascii="Tahoma" w:hAnsi="Tahoma" w:cs="Tahoma"/>
          <w:sz w:val="22"/>
          <w:szCs w:val="22"/>
        </w:rPr>
        <w:t xml:space="preserve"> v obchodním rejstříku vedeném ………</w:t>
      </w:r>
      <w:r>
        <w:rPr>
          <w:rFonts w:ascii="Tahoma" w:hAnsi="Tahoma" w:cs="Tahoma"/>
          <w:sz w:val="22"/>
          <w:szCs w:val="22"/>
        </w:rPr>
        <w:t>………</w:t>
      </w:r>
      <w:r w:rsidRPr="000E7495">
        <w:rPr>
          <w:rFonts w:ascii="Tahoma" w:hAnsi="Tahoma" w:cs="Tahoma"/>
          <w:sz w:val="22"/>
          <w:szCs w:val="22"/>
        </w:rPr>
        <w:t xml:space="preserve"> soudem v …</w:t>
      </w:r>
      <w:r>
        <w:rPr>
          <w:rFonts w:ascii="Tahoma" w:hAnsi="Tahoma" w:cs="Tahoma"/>
          <w:sz w:val="22"/>
          <w:szCs w:val="22"/>
        </w:rPr>
        <w:t>……</w:t>
      </w:r>
      <w:r w:rsidRPr="000E7495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sp. zn. </w:t>
      </w:r>
      <w:r w:rsidRPr="000E7495">
        <w:rPr>
          <w:rFonts w:ascii="Tahoma" w:hAnsi="Tahoma" w:cs="Tahoma"/>
          <w:sz w:val="22"/>
          <w:szCs w:val="22"/>
        </w:rPr>
        <w:t>…</w:t>
      </w:r>
    </w:p>
    <w:p w14:paraId="26D59FB5" w14:textId="77777777" w:rsidR="0013206E" w:rsidRPr="000E7495" w:rsidRDefault="0013206E" w:rsidP="000E7495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ab/>
      </w:r>
    </w:p>
    <w:p w14:paraId="6C5CB399" w14:textId="77777777" w:rsidR="0013206E" w:rsidRPr="000E7495" w:rsidRDefault="0013206E" w:rsidP="000E7495">
      <w:pPr>
        <w:pStyle w:val="Zkladntext"/>
        <w:numPr>
          <w:ilvl w:val="12"/>
          <w:numId w:val="0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ind w:left="357"/>
        <w:rPr>
          <w:rFonts w:ascii="Tahoma" w:hAnsi="Tahoma" w:cs="Tahoma"/>
          <w:iCs/>
          <w:sz w:val="22"/>
          <w:szCs w:val="22"/>
        </w:rPr>
      </w:pPr>
      <w:r w:rsidRPr="000E7495">
        <w:rPr>
          <w:rFonts w:ascii="Tahoma" w:hAnsi="Tahoma" w:cs="Tahoma"/>
          <w:iCs/>
          <w:sz w:val="22"/>
          <w:szCs w:val="22"/>
        </w:rPr>
        <w:t>(dále jen „objednatel“)</w:t>
      </w:r>
    </w:p>
    <w:p w14:paraId="3B62F469" w14:textId="77777777" w:rsidR="0013206E" w:rsidRPr="000E7495" w:rsidRDefault="0013206E" w:rsidP="000E7495">
      <w:pPr>
        <w:pStyle w:val="Zpat"/>
        <w:tabs>
          <w:tab w:val="clear" w:pos="4536"/>
          <w:tab w:val="clear" w:pos="9072"/>
        </w:tabs>
        <w:spacing w:before="240" w:after="240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a</w:t>
      </w:r>
    </w:p>
    <w:p w14:paraId="5E47357D" w14:textId="77777777" w:rsidR="0013206E" w:rsidRPr="000E7495" w:rsidRDefault="0013206E" w:rsidP="000E7495">
      <w:pPr>
        <w:spacing w:before="120"/>
        <w:jc w:val="both"/>
        <w:rPr>
          <w:rFonts w:ascii="Tahoma" w:hAnsi="Tahoma" w:cs="Tahoma"/>
          <w:i/>
          <w:color w:val="FF0000"/>
          <w:sz w:val="22"/>
          <w:szCs w:val="22"/>
        </w:rPr>
      </w:pPr>
      <w:r w:rsidRPr="000E7495">
        <w:rPr>
          <w:rFonts w:ascii="Tahoma" w:hAnsi="Tahoma" w:cs="Tahoma"/>
          <w:b/>
          <w:i/>
          <w:iCs/>
          <w:color w:val="FF0000"/>
          <w:sz w:val="22"/>
          <w:szCs w:val="22"/>
        </w:rPr>
        <w:t>VARIANTA A</w:t>
      </w:r>
      <w:r w:rsidRPr="000E7495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Pr="000E7495">
        <w:rPr>
          <w:rFonts w:ascii="Tahoma" w:hAnsi="Tahoma" w:cs="Tahoma"/>
          <w:i/>
          <w:color w:val="FF0000"/>
          <w:sz w:val="22"/>
          <w:szCs w:val="22"/>
        </w:rPr>
        <w:t>(pro</w:t>
      </w:r>
      <w:r w:rsidR="000E7495">
        <w:rPr>
          <w:rFonts w:ascii="Tahoma" w:hAnsi="Tahoma" w:cs="Tahoma"/>
          <w:i/>
          <w:color w:val="FF0000"/>
          <w:sz w:val="22"/>
          <w:szCs w:val="22"/>
        </w:rPr>
        <w:t> </w:t>
      </w:r>
      <w:r w:rsidRPr="000E7495">
        <w:rPr>
          <w:rFonts w:ascii="Tahoma" w:hAnsi="Tahoma" w:cs="Tahoma"/>
          <w:i/>
          <w:color w:val="FF0000"/>
          <w:sz w:val="22"/>
          <w:szCs w:val="22"/>
        </w:rPr>
        <w:t>právnickou osobu nebo fyzickou osobu zapsanou v obchodním rejstříku, údaje na řádcích 1-4 se vyplní dle výpisu z obchodního rejstříku):</w:t>
      </w:r>
    </w:p>
    <w:p w14:paraId="6CDBD1FA" w14:textId="77777777" w:rsidR="0013206E" w:rsidRPr="000E7495" w:rsidRDefault="0013206E" w:rsidP="000E7495">
      <w:pPr>
        <w:pStyle w:val="Zkladntext"/>
        <w:widowControl w:val="0"/>
        <w:numPr>
          <w:ilvl w:val="0"/>
          <w:numId w:val="3"/>
        </w:numPr>
        <w:tabs>
          <w:tab w:val="clear" w:pos="540"/>
          <w:tab w:val="clear" w:pos="720"/>
          <w:tab w:val="clear" w:pos="1260"/>
          <w:tab w:val="clear" w:pos="1980"/>
          <w:tab w:val="clear" w:pos="3960"/>
        </w:tabs>
        <w:autoSpaceDE w:val="0"/>
        <w:autoSpaceDN w:val="0"/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 w:rsidRPr="000E7495">
        <w:rPr>
          <w:rFonts w:ascii="Tahoma" w:hAnsi="Tahoma" w:cs="Tahoma"/>
          <w:b/>
          <w:sz w:val="22"/>
          <w:szCs w:val="22"/>
        </w:rPr>
        <w:t xml:space="preserve">Obchodní </w:t>
      </w:r>
      <w:r w:rsidRPr="000E7495">
        <w:rPr>
          <w:rFonts w:ascii="Tahoma" w:hAnsi="Tahoma" w:cs="Tahoma"/>
          <w:b/>
          <w:bCs/>
          <w:sz w:val="22"/>
          <w:szCs w:val="22"/>
        </w:rPr>
        <w:t>firma</w:t>
      </w:r>
    </w:p>
    <w:p w14:paraId="48134E4B" w14:textId="77777777" w:rsidR="0013206E" w:rsidRPr="000E7495" w:rsidRDefault="000E7495" w:rsidP="000E7495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13206E" w:rsidRPr="000E7495">
        <w:rPr>
          <w:rFonts w:ascii="Tahoma" w:hAnsi="Tahoma" w:cs="Tahoma"/>
          <w:sz w:val="22"/>
          <w:szCs w:val="22"/>
        </w:rPr>
        <w:t>e sídlem:</w:t>
      </w:r>
    </w:p>
    <w:p w14:paraId="27AF716F" w14:textId="77777777" w:rsidR="0013206E" w:rsidRPr="000E7495" w:rsidRDefault="000E7495" w:rsidP="000E7495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13206E" w:rsidRPr="000E7495">
        <w:rPr>
          <w:rFonts w:ascii="Tahoma" w:hAnsi="Tahoma" w:cs="Tahoma"/>
          <w:sz w:val="22"/>
          <w:szCs w:val="22"/>
        </w:rPr>
        <w:t>astoupena:</w:t>
      </w:r>
    </w:p>
    <w:p w14:paraId="109F6F2B" w14:textId="77777777" w:rsidR="0013206E" w:rsidRPr="000E7495" w:rsidRDefault="0013206E" w:rsidP="000E7495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IČ</w:t>
      </w:r>
      <w:r w:rsidR="00500E20">
        <w:rPr>
          <w:rFonts w:ascii="Tahoma" w:hAnsi="Tahoma" w:cs="Tahoma"/>
          <w:sz w:val="22"/>
          <w:szCs w:val="22"/>
        </w:rPr>
        <w:t>O</w:t>
      </w:r>
      <w:r w:rsidRPr="000E7495">
        <w:rPr>
          <w:rFonts w:ascii="Tahoma" w:hAnsi="Tahoma" w:cs="Tahoma"/>
          <w:sz w:val="22"/>
          <w:szCs w:val="22"/>
        </w:rPr>
        <w:t>:</w:t>
      </w:r>
    </w:p>
    <w:p w14:paraId="4F786ECE" w14:textId="77777777" w:rsidR="0013206E" w:rsidRPr="000E7495" w:rsidRDefault="0013206E" w:rsidP="000E7495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DIČ:</w:t>
      </w:r>
    </w:p>
    <w:p w14:paraId="5A3FB8CA" w14:textId="77777777" w:rsidR="0013206E" w:rsidRPr="000E7495" w:rsidRDefault="000E7495" w:rsidP="000E7495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13206E" w:rsidRPr="000E7495">
        <w:rPr>
          <w:rFonts w:ascii="Tahoma" w:hAnsi="Tahoma" w:cs="Tahoma"/>
          <w:sz w:val="22"/>
          <w:szCs w:val="22"/>
        </w:rPr>
        <w:t>ankovní spojení:</w:t>
      </w:r>
    </w:p>
    <w:p w14:paraId="59A1030F" w14:textId="77777777" w:rsidR="0013206E" w:rsidRPr="000E7495" w:rsidRDefault="000E7495" w:rsidP="000E7495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13206E" w:rsidRPr="000E7495">
        <w:rPr>
          <w:rFonts w:ascii="Tahoma" w:hAnsi="Tahoma" w:cs="Tahoma"/>
          <w:sz w:val="22"/>
          <w:szCs w:val="22"/>
        </w:rPr>
        <w:t>íslo účtu:</w:t>
      </w:r>
    </w:p>
    <w:p w14:paraId="10FF42F3" w14:textId="77777777" w:rsidR="0013206E" w:rsidRPr="000E7495" w:rsidRDefault="0013206E" w:rsidP="000E7495">
      <w:pPr>
        <w:pStyle w:val="Zkladntext"/>
        <w:numPr>
          <w:ilvl w:val="12"/>
          <w:numId w:val="0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ind w:left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iCs/>
          <w:sz w:val="22"/>
          <w:szCs w:val="22"/>
        </w:rPr>
        <w:t>Zapsána</w:t>
      </w:r>
      <w:r w:rsidRPr="000E7495">
        <w:rPr>
          <w:rFonts w:ascii="Tahoma" w:hAnsi="Tahoma" w:cs="Tahoma"/>
          <w:sz w:val="22"/>
          <w:szCs w:val="22"/>
        </w:rPr>
        <w:t xml:space="preserve"> v obchodním rejstříku vedeném ………</w:t>
      </w:r>
      <w:r w:rsidR="000E7495">
        <w:rPr>
          <w:rFonts w:ascii="Tahoma" w:hAnsi="Tahoma" w:cs="Tahoma"/>
          <w:sz w:val="22"/>
          <w:szCs w:val="22"/>
        </w:rPr>
        <w:t>………</w:t>
      </w:r>
      <w:r w:rsidRPr="000E7495">
        <w:rPr>
          <w:rFonts w:ascii="Tahoma" w:hAnsi="Tahoma" w:cs="Tahoma"/>
          <w:sz w:val="22"/>
          <w:szCs w:val="22"/>
        </w:rPr>
        <w:t xml:space="preserve"> soudem v …</w:t>
      </w:r>
      <w:r w:rsidR="000E7495">
        <w:rPr>
          <w:rFonts w:ascii="Tahoma" w:hAnsi="Tahoma" w:cs="Tahoma"/>
          <w:sz w:val="22"/>
          <w:szCs w:val="22"/>
        </w:rPr>
        <w:t>……</w:t>
      </w:r>
      <w:r w:rsidRPr="000E7495">
        <w:rPr>
          <w:rFonts w:ascii="Tahoma" w:hAnsi="Tahoma" w:cs="Tahoma"/>
          <w:sz w:val="22"/>
          <w:szCs w:val="22"/>
        </w:rPr>
        <w:t xml:space="preserve">, </w:t>
      </w:r>
      <w:r w:rsidR="00500E20">
        <w:rPr>
          <w:rFonts w:ascii="Tahoma" w:hAnsi="Tahoma" w:cs="Tahoma"/>
          <w:sz w:val="22"/>
          <w:szCs w:val="22"/>
        </w:rPr>
        <w:t>sp. zn.</w:t>
      </w:r>
      <w:r w:rsidR="000E7495">
        <w:rPr>
          <w:rFonts w:ascii="Tahoma" w:hAnsi="Tahoma" w:cs="Tahoma"/>
          <w:sz w:val="22"/>
          <w:szCs w:val="22"/>
        </w:rPr>
        <w:t> </w:t>
      </w:r>
      <w:r w:rsidRPr="000E7495">
        <w:rPr>
          <w:rFonts w:ascii="Tahoma" w:hAnsi="Tahoma" w:cs="Tahoma"/>
          <w:sz w:val="22"/>
          <w:szCs w:val="22"/>
        </w:rPr>
        <w:t>…</w:t>
      </w:r>
    </w:p>
    <w:p w14:paraId="2BB8185B" w14:textId="77777777" w:rsidR="0013206E" w:rsidRPr="000E7495" w:rsidRDefault="0013206E" w:rsidP="000E7495">
      <w:pPr>
        <w:pStyle w:val="Zkladntext"/>
        <w:numPr>
          <w:ilvl w:val="12"/>
          <w:numId w:val="0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ind w:left="357"/>
        <w:rPr>
          <w:rFonts w:ascii="Tahoma" w:hAnsi="Tahoma" w:cs="Tahoma"/>
          <w:iCs/>
          <w:sz w:val="22"/>
          <w:szCs w:val="22"/>
        </w:rPr>
      </w:pPr>
      <w:r w:rsidRPr="000E7495">
        <w:rPr>
          <w:rFonts w:ascii="Tahoma" w:hAnsi="Tahoma" w:cs="Tahoma"/>
          <w:iCs/>
          <w:sz w:val="22"/>
          <w:szCs w:val="22"/>
        </w:rPr>
        <w:t>(dále jen „zhotovitel</w:t>
      </w:r>
      <w:r w:rsidR="000E7495">
        <w:rPr>
          <w:rFonts w:ascii="Tahoma" w:hAnsi="Tahoma" w:cs="Tahoma"/>
          <w:iCs/>
          <w:sz w:val="22"/>
          <w:szCs w:val="22"/>
        </w:rPr>
        <w:t>“)</w:t>
      </w:r>
    </w:p>
    <w:p w14:paraId="508B17C0" w14:textId="77777777" w:rsidR="0013206E" w:rsidRPr="000E7495" w:rsidRDefault="0013206E" w:rsidP="000E7495">
      <w:pPr>
        <w:spacing w:before="120"/>
        <w:jc w:val="both"/>
        <w:rPr>
          <w:rFonts w:ascii="Tahoma" w:hAnsi="Tahoma" w:cs="Tahoma"/>
          <w:i/>
          <w:color w:val="FF0000"/>
          <w:sz w:val="22"/>
          <w:szCs w:val="22"/>
        </w:rPr>
      </w:pPr>
      <w:r w:rsidRPr="000E7495">
        <w:rPr>
          <w:rFonts w:ascii="Tahoma" w:hAnsi="Tahoma" w:cs="Tahoma"/>
          <w:b/>
          <w:i/>
          <w:iCs/>
          <w:color w:val="FF0000"/>
          <w:sz w:val="22"/>
          <w:szCs w:val="22"/>
        </w:rPr>
        <w:t>VARIANTA B</w:t>
      </w:r>
      <w:r w:rsidRPr="000E7495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Pr="000E7495">
        <w:rPr>
          <w:rFonts w:ascii="Tahoma" w:hAnsi="Tahoma" w:cs="Tahoma"/>
          <w:i/>
          <w:color w:val="FF0000"/>
          <w:sz w:val="22"/>
          <w:szCs w:val="22"/>
        </w:rPr>
        <w:t>(pro podnikatele - fyzickou osobu nezapsanou v obchodním rejstříku, údaje na</w:t>
      </w:r>
      <w:r w:rsidR="000E7495">
        <w:rPr>
          <w:rFonts w:ascii="Tahoma" w:hAnsi="Tahoma" w:cs="Tahoma"/>
          <w:i/>
          <w:color w:val="FF0000"/>
          <w:sz w:val="22"/>
          <w:szCs w:val="22"/>
        </w:rPr>
        <w:t> řádcích 1-4</w:t>
      </w:r>
      <w:r w:rsidRPr="000E7495">
        <w:rPr>
          <w:rFonts w:ascii="Tahoma" w:hAnsi="Tahoma" w:cs="Tahoma"/>
          <w:i/>
          <w:color w:val="FF0000"/>
          <w:sz w:val="22"/>
          <w:szCs w:val="22"/>
        </w:rPr>
        <w:t xml:space="preserve"> se vyplní podle živnostenského listu):</w:t>
      </w:r>
    </w:p>
    <w:p w14:paraId="031AFF8A" w14:textId="77777777" w:rsidR="0013206E" w:rsidRPr="000E7495" w:rsidRDefault="0013206E" w:rsidP="000E7495">
      <w:pPr>
        <w:pStyle w:val="Zkladntext"/>
        <w:widowControl w:val="0"/>
        <w:numPr>
          <w:ilvl w:val="0"/>
          <w:numId w:val="40"/>
        </w:numPr>
        <w:tabs>
          <w:tab w:val="clear" w:pos="540"/>
          <w:tab w:val="clear" w:pos="720"/>
          <w:tab w:val="clear" w:pos="1260"/>
          <w:tab w:val="clear" w:pos="1980"/>
          <w:tab w:val="clear" w:pos="3960"/>
        </w:tabs>
        <w:autoSpaceDE w:val="0"/>
        <w:autoSpaceDN w:val="0"/>
        <w:spacing w:before="240"/>
        <w:ind w:left="357" w:hanging="357"/>
        <w:rPr>
          <w:rFonts w:ascii="Tahoma" w:hAnsi="Tahoma" w:cs="Tahoma"/>
          <w:b/>
          <w:bCs/>
          <w:sz w:val="22"/>
          <w:szCs w:val="22"/>
        </w:rPr>
      </w:pPr>
      <w:r w:rsidRPr="000E7495">
        <w:rPr>
          <w:rFonts w:ascii="Tahoma" w:hAnsi="Tahoma" w:cs="Tahoma"/>
          <w:b/>
          <w:sz w:val="22"/>
          <w:szCs w:val="22"/>
        </w:rPr>
        <w:t>Jméno</w:t>
      </w:r>
      <w:r w:rsidRPr="000E7495">
        <w:rPr>
          <w:rFonts w:ascii="Tahoma" w:hAnsi="Tahoma" w:cs="Tahoma"/>
          <w:b/>
          <w:bCs/>
          <w:sz w:val="22"/>
          <w:szCs w:val="22"/>
        </w:rPr>
        <w:t xml:space="preserve"> a příjmení</w:t>
      </w:r>
    </w:p>
    <w:p w14:paraId="3DC9FBFE" w14:textId="77777777" w:rsidR="0013206E" w:rsidRPr="000E7495" w:rsidRDefault="000E7495" w:rsidP="000E7495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13206E" w:rsidRPr="000E7495">
        <w:rPr>
          <w:rFonts w:ascii="Tahoma" w:hAnsi="Tahoma" w:cs="Tahoma"/>
          <w:sz w:val="22"/>
          <w:szCs w:val="22"/>
        </w:rPr>
        <w:t>odnikající pod jménem:</w:t>
      </w:r>
    </w:p>
    <w:p w14:paraId="08D51539" w14:textId="77777777" w:rsidR="0013206E" w:rsidRPr="000E7495" w:rsidRDefault="000E7495" w:rsidP="000E7495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</w:t>
      </w:r>
      <w:r w:rsidR="004B6A0B" w:rsidRPr="000E7495">
        <w:rPr>
          <w:rFonts w:ascii="Tahoma" w:hAnsi="Tahoma" w:cs="Tahoma"/>
          <w:sz w:val="22"/>
          <w:szCs w:val="22"/>
        </w:rPr>
        <w:t>ídl</w:t>
      </w:r>
      <w:r>
        <w:rPr>
          <w:rFonts w:ascii="Tahoma" w:hAnsi="Tahoma" w:cs="Tahoma"/>
          <w:sz w:val="22"/>
          <w:szCs w:val="22"/>
        </w:rPr>
        <w:t>em</w:t>
      </w:r>
      <w:r w:rsidR="0013206E" w:rsidRPr="000E7495">
        <w:rPr>
          <w:rFonts w:ascii="Tahoma" w:hAnsi="Tahoma" w:cs="Tahoma"/>
          <w:sz w:val="22"/>
          <w:szCs w:val="22"/>
        </w:rPr>
        <w:t>:</w:t>
      </w:r>
    </w:p>
    <w:p w14:paraId="719BDCEF" w14:textId="77777777" w:rsidR="000E7495" w:rsidRDefault="0013206E" w:rsidP="000E7495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IČ</w:t>
      </w:r>
      <w:r w:rsidR="00500E20">
        <w:rPr>
          <w:rFonts w:ascii="Tahoma" w:hAnsi="Tahoma" w:cs="Tahoma"/>
          <w:sz w:val="22"/>
          <w:szCs w:val="22"/>
        </w:rPr>
        <w:t>O</w:t>
      </w:r>
      <w:r w:rsidRPr="000E7495">
        <w:rPr>
          <w:rFonts w:ascii="Tahoma" w:hAnsi="Tahoma" w:cs="Tahoma"/>
          <w:sz w:val="22"/>
          <w:szCs w:val="22"/>
        </w:rPr>
        <w:t>:</w:t>
      </w:r>
    </w:p>
    <w:p w14:paraId="0377A3A1" w14:textId="77777777" w:rsidR="000E7495" w:rsidRDefault="0013206E" w:rsidP="000E7495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DIČ:</w:t>
      </w:r>
    </w:p>
    <w:p w14:paraId="1FCD130F" w14:textId="77777777" w:rsidR="0013206E" w:rsidRPr="000E7495" w:rsidRDefault="000E7495" w:rsidP="000E7495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13206E" w:rsidRPr="000E7495">
        <w:rPr>
          <w:rFonts w:ascii="Tahoma" w:hAnsi="Tahoma" w:cs="Tahoma"/>
          <w:sz w:val="22"/>
          <w:szCs w:val="22"/>
        </w:rPr>
        <w:t>ankovní spojení:</w:t>
      </w:r>
    </w:p>
    <w:p w14:paraId="1960E970" w14:textId="77777777" w:rsidR="0013206E" w:rsidRPr="000E7495" w:rsidRDefault="000E7495" w:rsidP="000E7495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13206E" w:rsidRPr="000E7495">
        <w:rPr>
          <w:rFonts w:ascii="Tahoma" w:hAnsi="Tahoma" w:cs="Tahoma"/>
          <w:sz w:val="22"/>
          <w:szCs w:val="22"/>
        </w:rPr>
        <w:t>íslo účtu:</w:t>
      </w:r>
    </w:p>
    <w:p w14:paraId="35E83000" w14:textId="77777777" w:rsidR="0013206E" w:rsidRPr="000E7495" w:rsidRDefault="0013206E" w:rsidP="000E7495">
      <w:pPr>
        <w:pStyle w:val="Zkladntext"/>
        <w:numPr>
          <w:ilvl w:val="12"/>
          <w:numId w:val="0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ind w:left="357"/>
        <w:rPr>
          <w:rFonts w:ascii="Tahoma" w:hAnsi="Tahoma" w:cs="Tahoma"/>
          <w:i/>
          <w:color w:val="FF0000"/>
          <w:sz w:val="22"/>
          <w:szCs w:val="22"/>
        </w:rPr>
      </w:pPr>
      <w:r w:rsidRPr="000E7495">
        <w:rPr>
          <w:rFonts w:ascii="Tahoma" w:hAnsi="Tahoma" w:cs="Tahoma"/>
          <w:iCs/>
          <w:sz w:val="22"/>
          <w:szCs w:val="22"/>
        </w:rPr>
        <w:t>Zapsána</w:t>
      </w:r>
      <w:r w:rsidRPr="000E7495">
        <w:rPr>
          <w:rFonts w:ascii="Tahoma" w:hAnsi="Tahoma" w:cs="Tahoma"/>
          <w:sz w:val="22"/>
          <w:szCs w:val="22"/>
        </w:rPr>
        <w:t xml:space="preserve"> v ……………………, </w:t>
      </w:r>
      <w:r w:rsidRPr="000E7495">
        <w:rPr>
          <w:rFonts w:ascii="Tahoma" w:hAnsi="Tahoma" w:cs="Tahoma"/>
          <w:iCs/>
          <w:sz w:val="22"/>
          <w:szCs w:val="22"/>
        </w:rPr>
        <w:t>vedené</w:t>
      </w:r>
      <w:r w:rsidR="000E7495">
        <w:rPr>
          <w:rFonts w:ascii="Tahoma" w:hAnsi="Tahoma" w:cs="Tahoma"/>
          <w:iCs/>
          <w:sz w:val="22"/>
          <w:szCs w:val="22"/>
        </w:rPr>
        <w:t xml:space="preserve"> </w:t>
      </w:r>
      <w:r w:rsidRPr="000E7495">
        <w:rPr>
          <w:rFonts w:ascii="Tahoma" w:hAnsi="Tahoma" w:cs="Tahoma"/>
          <w:sz w:val="22"/>
          <w:szCs w:val="22"/>
        </w:rPr>
        <w:t>……………</w:t>
      </w:r>
      <w:r w:rsidR="000E7495">
        <w:rPr>
          <w:rFonts w:ascii="Tahoma" w:hAnsi="Tahoma" w:cs="Tahoma"/>
          <w:sz w:val="22"/>
          <w:szCs w:val="22"/>
        </w:rPr>
        <w:t>………</w:t>
      </w:r>
      <w:r w:rsidRPr="000E7495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0E7495">
        <w:rPr>
          <w:rFonts w:ascii="Tahoma" w:hAnsi="Tahoma" w:cs="Tahoma"/>
          <w:i/>
          <w:color w:val="FF0000"/>
          <w:sz w:val="22"/>
          <w:szCs w:val="22"/>
        </w:rPr>
        <w:t>(doplňte údaj o evidenci, ve které je daná osoba zapsána)</w:t>
      </w:r>
    </w:p>
    <w:p w14:paraId="27864053" w14:textId="77777777" w:rsidR="0013206E" w:rsidRPr="000E7495" w:rsidRDefault="0013206E" w:rsidP="000E7495">
      <w:pPr>
        <w:pStyle w:val="Zkladntext"/>
        <w:numPr>
          <w:ilvl w:val="12"/>
          <w:numId w:val="0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ind w:left="357"/>
        <w:rPr>
          <w:rFonts w:ascii="Tahoma" w:hAnsi="Tahoma" w:cs="Tahoma"/>
          <w:iCs/>
          <w:sz w:val="22"/>
          <w:szCs w:val="22"/>
        </w:rPr>
      </w:pPr>
      <w:r w:rsidRPr="000E7495">
        <w:rPr>
          <w:rFonts w:ascii="Tahoma" w:hAnsi="Tahoma" w:cs="Tahoma"/>
          <w:iCs/>
          <w:sz w:val="22"/>
          <w:szCs w:val="22"/>
        </w:rPr>
        <w:t>(dále jen „zhotovitel</w:t>
      </w:r>
      <w:r w:rsidR="000E7495">
        <w:rPr>
          <w:rFonts w:ascii="Tahoma" w:hAnsi="Tahoma" w:cs="Tahoma"/>
          <w:iCs/>
          <w:sz w:val="22"/>
          <w:szCs w:val="22"/>
        </w:rPr>
        <w:t>“)</w:t>
      </w:r>
    </w:p>
    <w:p w14:paraId="645E7F33" w14:textId="77777777" w:rsidR="0013206E" w:rsidRPr="000E7495" w:rsidRDefault="0013206E" w:rsidP="000E7495">
      <w:pPr>
        <w:spacing w:before="120"/>
        <w:jc w:val="both"/>
        <w:rPr>
          <w:rFonts w:ascii="Tahoma" w:hAnsi="Tahoma" w:cs="Tahoma"/>
          <w:i/>
          <w:color w:val="FF0000"/>
          <w:sz w:val="22"/>
          <w:szCs w:val="22"/>
        </w:rPr>
      </w:pPr>
      <w:r w:rsidRPr="000E7495">
        <w:rPr>
          <w:rFonts w:ascii="Tahoma" w:hAnsi="Tahoma" w:cs="Tahoma"/>
          <w:b/>
          <w:i/>
          <w:iCs/>
          <w:color w:val="FF0000"/>
          <w:sz w:val="22"/>
          <w:szCs w:val="22"/>
        </w:rPr>
        <w:t>VARIANTA C</w:t>
      </w:r>
      <w:r w:rsidRPr="000E7495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Pr="000E7495">
        <w:rPr>
          <w:rFonts w:ascii="Tahoma" w:hAnsi="Tahoma" w:cs="Tahoma"/>
          <w:i/>
          <w:color w:val="FF0000"/>
          <w:sz w:val="22"/>
          <w:szCs w:val="22"/>
        </w:rPr>
        <w:t>(pro fyzickou osobu - nepodnikatele):</w:t>
      </w:r>
    </w:p>
    <w:p w14:paraId="1842B992" w14:textId="77777777" w:rsidR="0013206E" w:rsidRPr="000E7495" w:rsidRDefault="0013206E" w:rsidP="000E7495">
      <w:pPr>
        <w:pStyle w:val="Zkladntext"/>
        <w:widowControl w:val="0"/>
        <w:numPr>
          <w:ilvl w:val="0"/>
          <w:numId w:val="41"/>
        </w:numPr>
        <w:tabs>
          <w:tab w:val="clear" w:pos="540"/>
          <w:tab w:val="clear" w:pos="720"/>
          <w:tab w:val="clear" w:pos="1260"/>
          <w:tab w:val="clear" w:pos="1980"/>
          <w:tab w:val="clear" w:pos="3960"/>
        </w:tabs>
        <w:autoSpaceDE w:val="0"/>
        <w:autoSpaceDN w:val="0"/>
        <w:spacing w:before="240"/>
        <w:ind w:left="357" w:hanging="357"/>
        <w:rPr>
          <w:rFonts w:ascii="Tahoma" w:hAnsi="Tahoma" w:cs="Tahoma"/>
          <w:b/>
          <w:bCs/>
          <w:sz w:val="22"/>
          <w:szCs w:val="22"/>
        </w:rPr>
      </w:pPr>
      <w:r w:rsidRPr="000E7495">
        <w:rPr>
          <w:rFonts w:ascii="Tahoma" w:hAnsi="Tahoma" w:cs="Tahoma"/>
          <w:b/>
          <w:sz w:val="22"/>
          <w:szCs w:val="22"/>
        </w:rPr>
        <w:t>Jméno</w:t>
      </w:r>
      <w:r w:rsidRPr="000E7495">
        <w:rPr>
          <w:rFonts w:ascii="Tahoma" w:hAnsi="Tahoma" w:cs="Tahoma"/>
          <w:b/>
          <w:bCs/>
          <w:sz w:val="22"/>
          <w:szCs w:val="22"/>
        </w:rPr>
        <w:t xml:space="preserve"> a příjmení</w:t>
      </w:r>
    </w:p>
    <w:p w14:paraId="52D5DB0C" w14:textId="77777777" w:rsidR="0013206E" w:rsidRPr="000E7495" w:rsidRDefault="000E7495" w:rsidP="000E7495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13206E" w:rsidRPr="000E7495">
        <w:rPr>
          <w:rFonts w:ascii="Tahoma" w:hAnsi="Tahoma" w:cs="Tahoma"/>
          <w:sz w:val="22"/>
          <w:szCs w:val="22"/>
        </w:rPr>
        <w:t>rvalé bydliště:</w:t>
      </w:r>
    </w:p>
    <w:p w14:paraId="7141405C" w14:textId="77777777" w:rsidR="0013206E" w:rsidRPr="000E7495" w:rsidRDefault="000E7495" w:rsidP="000E7495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13206E" w:rsidRPr="000E7495">
        <w:rPr>
          <w:rFonts w:ascii="Tahoma" w:hAnsi="Tahoma" w:cs="Tahoma"/>
          <w:sz w:val="22"/>
          <w:szCs w:val="22"/>
        </w:rPr>
        <w:t>atum narození:</w:t>
      </w:r>
    </w:p>
    <w:p w14:paraId="6F4F03ED" w14:textId="77777777" w:rsidR="0013206E" w:rsidRPr="000E7495" w:rsidRDefault="000E7495" w:rsidP="000E7495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13206E" w:rsidRPr="000E7495">
        <w:rPr>
          <w:rFonts w:ascii="Tahoma" w:hAnsi="Tahoma" w:cs="Tahoma"/>
          <w:sz w:val="22"/>
          <w:szCs w:val="22"/>
        </w:rPr>
        <w:t>ankovní spojení:</w:t>
      </w:r>
    </w:p>
    <w:p w14:paraId="45569AB3" w14:textId="77777777" w:rsidR="0013206E" w:rsidRPr="000E7495" w:rsidRDefault="000E7495" w:rsidP="000E7495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č</w:t>
      </w:r>
      <w:r w:rsidR="0013206E" w:rsidRPr="000E7495">
        <w:rPr>
          <w:rFonts w:ascii="Tahoma" w:hAnsi="Tahoma" w:cs="Tahoma"/>
          <w:sz w:val="22"/>
          <w:szCs w:val="22"/>
        </w:rPr>
        <w:t>íslo účtu:</w:t>
      </w:r>
    </w:p>
    <w:p w14:paraId="2679ABC2" w14:textId="77777777" w:rsidR="0013206E" w:rsidRPr="000E7495" w:rsidRDefault="0013206E" w:rsidP="000E7495">
      <w:pPr>
        <w:pStyle w:val="Zkladntext"/>
        <w:numPr>
          <w:ilvl w:val="12"/>
          <w:numId w:val="0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ind w:left="357"/>
        <w:rPr>
          <w:rFonts w:ascii="Tahoma" w:hAnsi="Tahoma" w:cs="Tahoma"/>
          <w:iCs/>
          <w:sz w:val="22"/>
          <w:szCs w:val="22"/>
        </w:rPr>
      </w:pPr>
      <w:r w:rsidRPr="000E7495">
        <w:rPr>
          <w:rFonts w:ascii="Tahoma" w:hAnsi="Tahoma" w:cs="Tahoma"/>
          <w:iCs/>
          <w:sz w:val="22"/>
          <w:szCs w:val="22"/>
        </w:rPr>
        <w:t>(dále jen „zhotovitel</w:t>
      </w:r>
      <w:r w:rsidR="000E7495">
        <w:rPr>
          <w:rFonts w:ascii="Tahoma" w:hAnsi="Tahoma" w:cs="Tahoma"/>
          <w:iCs/>
          <w:sz w:val="22"/>
          <w:szCs w:val="22"/>
        </w:rPr>
        <w:t>“)</w:t>
      </w:r>
    </w:p>
    <w:p w14:paraId="24BEE614" w14:textId="77777777" w:rsidR="00311C41" w:rsidRPr="000E7495" w:rsidRDefault="00311C41" w:rsidP="000E7495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II.</w:t>
      </w:r>
      <w:r w:rsidR="000E7495">
        <w:rPr>
          <w:rFonts w:ascii="Tahoma" w:hAnsi="Tahoma" w:cs="Tahoma"/>
          <w:sz w:val="22"/>
          <w:szCs w:val="22"/>
        </w:rPr>
        <w:br/>
      </w:r>
      <w:r w:rsidRPr="000E7495">
        <w:rPr>
          <w:rFonts w:ascii="Tahoma" w:hAnsi="Tahoma" w:cs="Tahoma"/>
          <w:sz w:val="22"/>
          <w:szCs w:val="22"/>
        </w:rPr>
        <w:t>Základní ustanovení</w:t>
      </w:r>
    </w:p>
    <w:p w14:paraId="4A8D545F" w14:textId="77777777" w:rsidR="00620189" w:rsidRPr="000E7495" w:rsidRDefault="00620189" w:rsidP="000E7495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caps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Tato smlouva je uzavřena dle §</w:t>
      </w:r>
      <w:r w:rsidR="000E7495">
        <w:rPr>
          <w:rFonts w:ascii="Tahoma" w:hAnsi="Tahoma" w:cs="Tahoma"/>
          <w:sz w:val="22"/>
          <w:szCs w:val="22"/>
        </w:rPr>
        <w:t> </w:t>
      </w:r>
      <w:r w:rsidRPr="000E7495">
        <w:rPr>
          <w:rFonts w:ascii="Tahoma" w:hAnsi="Tahoma" w:cs="Tahoma"/>
          <w:sz w:val="22"/>
          <w:szCs w:val="22"/>
        </w:rPr>
        <w:t>2586 a násl. zákona č.</w:t>
      </w:r>
      <w:r w:rsidR="000E7495">
        <w:rPr>
          <w:rFonts w:ascii="Tahoma" w:hAnsi="Tahoma" w:cs="Tahoma"/>
          <w:sz w:val="22"/>
          <w:szCs w:val="22"/>
        </w:rPr>
        <w:t> </w:t>
      </w:r>
      <w:r w:rsidRPr="000E7495">
        <w:rPr>
          <w:rFonts w:ascii="Tahoma" w:hAnsi="Tahoma" w:cs="Tahoma"/>
          <w:sz w:val="22"/>
          <w:szCs w:val="22"/>
        </w:rPr>
        <w:t>89/2012</w:t>
      </w:r>
      <w:r w:rsidR="00961E69" w:rsidRPr="000E7495">
        <w:rPr>
          <w:rFonts w:ascii="Tahoma" w:hAnsi="Tahoma" w:cs="Tahoma"/>
          <w:sz w:val="22"/>
          <w:szCs w:val="22"/>
        </w:rPr>
        <w:t xml:space="preserve"> Sb.</w:t>
      </w:r>
      <w:r w:rsidRPr="000E7495">
        <w:rPr>
          <w:rFonts w:ascii="Tahoma" w:hAnsi="Tahoma" w:cs="Tahoma"/>
          <w:sz w:val="22"/>
          <w:szCs w:val="22"/>
        </w:rPr>
        <w:t>, občanský zákoník</w:t>
      </w:r>
      <w:r w:rsidR="007A6251">
        <w:rPr>
          <w:rFonts w:ascii="Tahoma" w:hAnsi="Tahoma" w:cs="Tahoma"/>
          <w:sz w:val="22"/>
          <w:szCs w:val="22"/>
        </w:rPr>
        <w:t>, ve </w:t>
      </w:r>
      <w:r w:rsidR="00500E20">
        <w:rPr>
          <w:rFonts w:ascii="Tahoma" w:hAnsi="Tahoma" w:cs="Tahoma"/>
          <w:sz w:val="22"/>
          <w:szCs w:val="22"/>
        </w:rPr>
        <w:t>znění pozdějších předpisů</w:t>
      </w:r>
      <w:r w:rsidRPr="000E7495">
        <w:rPr>
          <w:rFonts w:ascii="Tahoma" w:hAnsi="Tahoma" w:cs="Tahoma"/>
          <w:sz w:val="22"/>
          <w:szCs w:val="22"/>
        </w:rPr>
        <w:t xml:space="preserve"> (dále jen „</w:t>
      </w:r>
      <w:r w:rsidRPr="000A6AF9">
        <w:rPr>
          <w:rFonts w:ascii="Tahoma" w:hAnsi="Tahoma" w:cs="Tahoma"/>
          <w:b/>
          <w:bCs/>
          <w:sz w:val="22"/>
          <w:szCs w:val="22"/>
        </w:rPr>
        <w:t>občanský zákoník</w:t>
      </w:r>
      <w:r w:rsidRPr="000E7495">
        <w:rPr>
          <w:rFonts w:ascii="Tahoma" w:hAnsi="Tahoma" w:cs="Tahoma"/>
          <w:sz w:val="22"/>
          <w:szCs w:val="22"/>
        </w:rPr>
        <w:t>“); práva a povinnosti str</w:t>
      </w:r>
      <w:r w:rsidR="000E7495">
        <w:rPr>
          <w:rFonts w:ascii="Tahoma" w:hAnsi="Tahoma" w:cs="Tahoma"/>
          <w:sz w:val="22"/>
          <w:szCs w:val="22"/>
        </w:rPr>
        <w:t>an touto smlouvou neupravená se </w:t>
      </w:r>
      <w:r w:rsidRPr="000E7495">
        <w:rPr>
          <w:rFonts w:ascii="Tahoma" w:hAnsi="Tahoma" w:cs="Tahoma"/>
          <w:sz w:val="22"/>
          <w:szCs w:val="22"/>
        </w:rPr>
        <w:t>řídí příslušnými ustanoveními občanského zákoníku.</w:t>
      </w:r>
      <w:r w:rsidR="00513182">
        <w:rPr>
          <w:rFonts w:ascii="Tahoma" w:hAnsi="Tahoma" w:cs="Tahoma"/>
          <w:sz w:val="22"/>
          <w:szCs w:val="22"/>
        </w:rPr>
        <w:t xml:space="preserve"> </w:t>
      </w:r>
      <w:r w:rsidR="00513182" w:rsidRPr="000A6AF9">
        <w:rPr>
          <w:rFonts w:ascii="Tahoma" w:hAnsi="Tahoma" w:cs="Tahoma"/>
          <w:sz w:val="22"/>
          <w:szCs w:val="22"/>
        </w:rPr>
        <w:t>Na základě této smlouvy se zhotovitel zavazuje provést na svůj náklad a nebezpečí pro objednatele dílo blíže specifikované v této smlouvě a objednatel se zavazuje dílo převzít a zaplatit za ně zhotoviteli jeho cenu ujednanou v této smlouvě.</w:t>
      </w:r>
    </w:p>
    <w:p w14:paraId="2AEAA8D0" w14:textId="77777777" w:rsidR="00BF0F7F" w:rsidRPr="000E7495" w:rsidRDefault="00311C41" w:rsidP="00BE1D52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Smluvní strany pro</w:t>
      </w:r>
      <w:r w:rsidR="000E7495">
        <w:rPr>
          <w:rFonts w:ascii="Tahoma" w:hAnsi="Tahoma" w:cs="Tahoma"/>
          <w:sz w:val="22"/>
          <w:szCs w:val="22"/>
        </w:rPr>
        <w:t>hlašují, že údaje uvedené v čl. </w:t>
      </w:r>
      <w:r w:rsidRPr="000E7495">
        <w:rPr>
          <w:rFonts w:ascii="Tahoma" w:hAnsi="Tahoma" w:cs="Tahoma"/>
          <w:sz w:val="22"/>
          <w:szCs w:val="22"/>
        </w:rPr>
        <w:t>I této smlouvy jsou v souladu s</w:t>
      </w:r>
      <w:r w:rsidR="000E7495">
        <w:rPr>
          <w:rFonts w:ascii="Tahoma" w:hAnsi="Tahoma" w:cs="Tahoma"/>
          <w:sz w:val="22"/>
          <w:szCs w:val="22"/>
        </w:rPr>
        <w:t>e</w:t>
      </w:r>
      <w:r w:rsidRPr="000E7495">
        <w:rPr>
          <w:rFonts w:ascii="Tahoma" w:hAnsi="Tahoma" w:cs="Tahoma"/>
          <w:sz w:val="22"/>
          <w:szCs w:val="22"/>
        </w:rPr>
        <w:t xml:space="preserve"> skutečností v době uzavření </w:t>
      </w:r>
      <w:r w:rsidR="00EF64D3">
        <w:rPr>
          <w:rFonts w:ascii="Tahoma" w:hAnsi="Tahoma" w:cs="Tahoma"/>
          <w:sz w:val="22"/>
          <w:szCs w:val="22"/>
        </w:rPr>
        <w:t xml:space="preserve">této </w:t>
      </w:r>
      <w:r w:rsidRPr="000E7495">
        <w:rPr>
          <w:rFonts w:ascii="Tahoma" w:hAnsi="Tahoma" w:cs="Tahoma"/>
          <w:sz w:val="22"/>
          <w:szCs w:val="22"/>
        </w:rPr>
        <w:t xml:space="preserve">smlouvy. Smluvní strany se zavazují, že změny dotčených údajů oznámí bez prodlení písemně druhé smluvní straně. </w:t>
      </w:r>
      <w:r w:rsidR="00CD355F" w:rsidRPr="006727FA">
        <w:rPr>
          <w:rFonts w:ascii="Tahoma" w:hAnsi="Tahoma" w:cs="Tahoma"/>
          <w:sz w:val="22"/>
          <w:szCs w:val="22"/>
        </w:rPr>
        <w:t xml:space="preserve">V případě změny účtu zhotovitele je zhotovitel povinen rovněž doložit vlastnictví k novému účtu, a to kopií příslušné smlouvy nebo potvrzením peněžního ústavu. </w:t>
      </w:r>
      <w:r w:rsidRPr="006727FA">
        <w:rPr>
          <w:rFonts w:ascii="Tahoma" w:hAnsi="Tahoma" w:cs="Tahoma"/>
          <w:sz w:val="22"/>
          <w:szCs w:val="22"/>
        </w:rPr>
        <w:t>Při změ</w:t>
      </w:r>
      <w:r w:rsidRPr="000E7495">
        <w:rPr>
          <w:rFonts w:ascii="Tahoma" w:hAnsi="Tahoma" w:cs="Tahoma"/>
          <w:sz w:val="22"/>
          <w:szCs w:val="22"/>
        </w:rPr>
        <w:t>ně identifikačních údajů smluvních stran včetně změny účtu není nutné uzavírat ke smlouvě dodatek.</w:t>
      </w:r>
    </w:p>
    <w:p w14:paraId="075B0769" w14:textId="77777777" w:rsidR="00513182" w:rsidRPr="000A6AF9" w:rsidRDefault="00513182" w:rsidP="000A6AF9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0" w:name="_Hlk58831122"/>
      <w:r w:rsidRPr="000A6AF9">
        <w:rPr>
          <w:rFonts w:ascii="Tahoma" w:hAnsi="Tahoma" w:cs="Tahoma"/>
          <w:sz w:val="22"/>
          <w:szCs w:val="22"/>
        </w:rPr>
        <w:t>Zhotovitel prohlašuje, že ke dni podpisu této smlouvy není předlužen a že není v platební neschopnosti ve smyslu ustanovení § 3 zákona č. 182/2006 Sb., insolvenční zákon</w:t>
      </w:r>
      <w:r>
        <w:rPr>
          <w:rFonts w:ascii="Tahoma" w:hAnsi="Tahoma" w:cs="Tahoma"/>
          <w:sz w:val="22"/>
          <w:szCs w:val="22"/>
        </w:rPr>
        <w:t>, ve znění pozdějších předpisů</w:t>
      </w:r>
      <w:r w:rsidRPr="000A6AF9">
        <w:rPr>
          <w:rFonts w:ascii="Tahoma" w:hAnsi="Tahoma" w:cs="Tahoma"/>
          <w:sz w:val="22"/>
          <w:szCs w:val="22"/>
        </w:rPr>
        <w:t xml:space="preserve"> a není mu známo, že by bylo vůči němu zahájeno insolvenční řízení. V případě, že vyjde najevo nepravdivost tohoto prohlášení, má objednatel právo od této smlouvy písemně odstoupit.</w:t>
      </w:r>
    </w:p>
    <w:bookmarkEnd w:id="0"/>
    <w:p w14:paraId="4A380470" w14:textId="77777777" w:rsidR="00311C41" w:rsidRPr="000A6AF9" w:rsidRDefault="00311C41" w:rsidP="000E7495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A6AF9">
        <w:rPr>
          <w:rFonts w:ascii="Tahoma" w:hAnsi="Tahoma" w:cs="Tahoma"/>
          <w:sz w:val="22"/>
          <w:szCs w:val="22"/>
        </w:rPr>
        <w:t>Zhotovitel prohlašuje, že je odborně způsobilý k zajištění předmětu plnění podle této smlouvy.</w:t>
      </w:r>
    </w:p>
    <w:p w14:paraId="3A2B6345" w14:textId="77777777" w:rsidR="00500E20" w:rsidRPr="00E92972" w:rsidRDefault="00500E20" w:rsidP="00500E20">
      <w:pPr>
        <w:pStyle w:val="OdstavecSmlouvy"/>
        <w:keepLines w:val="0"/>
        <w:numPr>
          <w:ilvl w:val="0"/>
          <w:numId w:val="18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E92972">
        <w:rPr>
          <w:rFonts w:ascii="Tahoma" w:hAnsi="Tahoma" w:cs="Tahoma"/>
          <w:sz w:val="22"/>
          <w:szCs w:val="22"/>
        </w:rPr>
        <w:t>Účelem smlouvy je ………………………………………………</w:t>
      </w:r>
    </w:p>
    <w:p w14:paraId="2D8C18EC" w14:textId="77777777" w:rsidR="00500E20" w:rsidRPr="00500E20" w:rsidRDefault="000A6AF9" w:rsidP="00611E3C">
      <w:pPr>
        <w:pStyle w:val="OdstavecSmlouvy"/>
        <w:keepLines w:val="0"/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iCs/>
          <w:color w:val="FF0000"/>
          <w:sz w:val="22"/>
          <w:szCs w:val="22"/>
        </w:rPr>
        <w:t>Ú</w:t>
      </w:r>
      <w:r w:rsidR="00500E20" w:rsidRPr="000A6AF9">
        <w:rPr>
          <w:rFonts w:ascii="Tahoma" w:hAnsi="Tahoma" w:cs="Tahoma"/>
          <w:i/>
          <w:iCs/>
          <w:color w:val="FF0000"/>
          <w:sz w:val="22"/>
          <w:szCs w:val="22"/>
        </w:rPr>
        <w:t>čel smlouvy je nutné odlišit od předmětu smlouvy</w:t>
      </w:r>
      <w:r>
        <w:rPr>
          <w:rFonts w:ascii="Tahoma" w:hAnsi="Tahoma" w:cs="Tahoma"/>
          <w:i/>
          <w:iCs/>
          <w:color w:val="FF0000"/>
          <w:sz w:val="22"/>
          <w:szCs w:val="22"/>
        </w:rPr>
        <w:t>.</w:t>
      </w:r>
    </w:p>
    <w:p w14:paraId="72A4DAD1" w14:textId="77777777" w:rsidR="00512849" w:rsidRPr="000E7495" w:rsidRDefault="00311C41" w:rsidP="000E7495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II</w:t>
      </w:r>
      <w:r w:rsidR="00512849" w:rsidRPr="000E7495">
        <w:rPr>
          <w:rFonts w:ascii="Tahoma" w:hAnsi="Tahoma" w:cs="Tahoma"/>
          <w:sz w:val="22"/>
          <w:szCs w:val="22"/>
        </w:rPr>
        <w:t>I.</w:t>
      </w:r>
      <w:r w:rsidR="000E7495" w:rsidRPr="000E7495">
        <w:rPr>
          <w:rFonts w:ascii="Tahoma" w:hAnsi="Tahoma" w:cs="Tahoma"/>
          <w:sz w:val="22"/>
          <w:szCs w:val="22"/>
        </w:rPr>
        <w:br/>
      </w:r>
      <w:r w:rsidR="00512849" w:rsidRPr="000E7495">
        <w:rPr>
          <w:rFonts w:ascii="Tahoma" w:hAnsi="Tahoma" w:cs="Tahoma"/>
          <w:sz w:val="22"/>
          <w:szCs w:val="22"/>
        </w:rPr>
        <w:t>Předmět smlouvy</w:t>
      </w:r>
    </w:p>
    <w:p w14:paraId="396B6FE6" w14:textId="77777777" w:rsidR="00BD4568" w:rsidRPr="000A6AF9" w:rsidRDefault="00512849" w:rsidP="000A6AF9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 xml:space="preserve">Zhotovitel se zavazuje provést </w:t>
      </w:r>
      <w:r w:rsidR="00BE1D52">
        <w:rPr>
          <w:rFonts w:ascii="Tahoma" w:hAnsi="Tahoma" w:cs="Tahoma"/>
          <w:sz w:val="22"/>
          <w:szCs w:val="22"/>
        </w:rPr>
        <w:t>na </w:t>
      </w:r>
      <w:r w:rsidR="00314391" w:rsidRPr="000E7495">
        <w:rPr>
          <w:rFonts w:ascii="Tahoma" w:hAnsi="Tahoma" w:cs="Tahoma"/>
          <w:sz w:val="22"/>
          <w:szCs w:val="22"/>
        </w:rPr>
        <w:t>svůj náklad a</w:t>
      </w:r>
      <w:r w:rsidR="00BE1D52">
        <w:rPr>
          <w:rFonts w:ascii="Tahoma" w:hAnsi="Tahoma" w:cs="Tahoma"/>
          <w:sz w:val="22"/>
          <w:szCs w:val="22"/>
        </w:rPr>
        <w:t> </w:t>
      </w:r>
      <w:r w:rsidR="00314391" w:rsidRPr="000E7495">
        <w:rPr>
          <w:rFonts w:ascii="Tahoma" w:hAnsi="Tahoma" w:cs="Tahoma"/>
          <w:sz w:val="22"/>
          <w:szCs w:val="22"/>
        </w:rPr>
        <w:t xml:space="preserve">nebezpečí </w:t>
      </w:r>
      <w:r w:rsidR="00A40959" w:rsidRPr="000E7495">
        <w:rPr>
          <w:rFonts w:ascii="Tahoma" w:hAnsi="Tahoma" w:cs="Tahoma"/>
          <w:sz w:val="22"/>
          <w:szCs w:val="22"/>
        </w:rPr>
        <w:t xml:space="preserve">pro objednatele </w:t>
      </w:r>
      <w:r w:rsidRPr="00BE1D52">
        <w:rPr>
          <w:rFonts w:ascii="Tahoma" w:hAnsi="Tahoma" w:cs="Tahoma"/>
          <w:iCs/>
          <w:sz w:val="22"/>
          <w:szCs w:val="22"/>
        </w:rPr>
        <w:t>………………………</w:t>
      </w:r>
      <w:r w:rsidR="00BE1D52" w:rsidRPr="00BE1D52">
        <w:rPr>
          <w:rFonts w:ascii="Tahoma" w:hAnsi="Tahoma" w:cs="Tahoma"/>
          <w:iCs/>
          <w:sz w:val="22"/>
          <w:szCs w:val="22"/>
        </w:rPr>
        <w:t xml:space="preserve"> </w:t>
      </w:r>
      <w:r w:rsidRPr="000E7495">
        <w:rPr>
          <w:rFonts w:ascii="Tahoma" w:hAnsi="Tahoma" w:cs="Tahoma"/>
          <w:sz w:val="22"/>
          <w:szCs w:val="22"/>
        </w:rPr>
        <w:t>(dále jen „</w:t>
      </w:r>
      <w:r w:rsidRPr="000A6AF9">
        <w:rPr>
          <w:rFonts w:ascii="Tahoma" w:hAnsi="Tahoma" w:cs="Tahoma"/>
          <w:b/>
          <w:bCs/>
          <w:sz w:val="22"/>
          <w:szCs w:val="22"/>
        </w:rPr>
        <w:t>dílo</w:t>
      </w:r>
      <w:r w:rsidRPr="000E7495">
        <w:rPr>
          <w:rFonts w:ascii="Tahoma" w:hAnsi="Tahoma" w:cs="Tahoma"/>
          <w:sz w:val="22"/>
          <w:szCs w:val="22"/>
        </w:rPr>
        <w:t>“).</w:t>
      </w:r>
      <w:r w:rsidR="000A6AF9">
        <w:rPr>
          <w:rFonts w:ascii="Tahoma" w:hAnsi="Tahoma" w:cs="Tahoma"/>
          <w:sz w:val="22"/>
          <w:szCs w:val="22"/>
        </w:rPr>
        <w:t xml:space="preserve"> </w:t>
      </w:r>
      <w:r w:rsidR="00BD4568" w:rsidRPr="000A6AF9">
        <w:rPr>
          <w:rFonts w:ascii="Tahoma" w:hAnsi="Tahoma" w:cs="Tahoma"/>
          <w:iCs/>
          <w:sz w:val="22"/>
          <w:szCs w:val="22"/>
        </w:rPr>
        <w:t xml:space="preserve">Bližší </w:t>
      </w:r>
      <w:r w:rsidR="00BE1D52" w:rsidRPr="000A6AF9">
        <w:rPr>
          <w:rFonts w:ascii="Tahoma" w:hAnsi="Tahoma" w:cs="Tahoma"/>
          <w:iCs/>
          <w:sz w:val="22"/>
          <w:szCs w:val="22"/>
        </w:rPr>
        <w:t>specifikace díla je přílohou č. </w:t>
      </w:r>
      <w:r w:rsidR="00BD4568" w:rsidRPr="00964204">
        <w:rPr>
          <w:rFonts w:ascii="Tahoma" w:hAnsi="Tahoma" w:cs="Tahoma"/>
          <w:iCs/>
          <w:sz w:val="22"/>
          <w:szCs w:val="22"/>
        </w:rPr>
        <w:t>…</w:t>
      </w:r>
      <w:r w:rsidR="00BD4568" w:rsidRPr="000A6AF9">
        <w:rPr>
          <w:rFonts w:ascii="Tahoma" w:hAnsi="Tahoma" w:cs="Tahoma"/>
          <w:iCs/>
          <w:sz w:val="22"/>
          <w:szCs w:val="22"/>
        </w:rPr>
        <w:t xml:space="preserve"> této smlouvy.</w:t>
      </w:r>
    </w:p>
    <w:p w14:paraId="69B09AA7" w14:textId="77777777" w:rsidR="00513182" w:rsidRDefault="00513182" w:rsidP="00513182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bookmarkStart w:id="1" w:name="_Hlk58831159"/>
      <w:r w:rsidRPr="000A6AF9">
        <w:rPr>
          <w:rFonts w:ascii="Tahoma" w:hAnsi="Tahoma" w:cs="Tahoma"/>
          <w:sz w:val="22"/>
          <w:szCs w:val="22"/>
        </w:rPr>
        <w:t>Zhotovitel prohlašuje, že je způsobilý k řádnému a včasnému provedení díla dle této smlouvy a že disponuje takovými kapacitami a odbornými znalostmi, které jsou třeba k řádnému zhotovení díla. Pokud některé práce na sjednaném díle zajistí prostřednictvím třetích osob, odpovídá za kvalitu prací a dodávky, jako by dílo prováděl sám.</w:t>
      </w:r>
    </w:p>
    <w:p w14:paraId="3729D92D" w14:textId="77777777" w:rsidR="005974BC" w:rsidRPr="000A6AF9" w:rsidRDefault="005974BC" w:rsidP="000A6AF9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0A6AF9">
        <w:rPr>
          <w:rFonts w:ascii="Tahoma" w:hAnsi="Tahoma" w:cs="Tahoma"/>
          <w:sz w:val="22"/>
          <w:szCs w:val="22"/>
        </w:rPr>
        <w:t xml:space="preserve">Zhotovitel prohlašuje, že je s ohledem na své znalosti a zkušenosti schopen dle výše uvedené specifikace předmětu díla zhotovit dílo v požadovaném rozsahu a kvalitě, tedy tak, aby mohlo být užíváno k účelu, k němuž bylo zhotoveno.  </w:t>
      </w:r>
    </w:p>
    <w:p w14:paraId="5B7D6B63" w14:textId="77777777" w:rsidR="00512849" w:rsidRDefault="00512849" w:rsidP="00BE1D52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bookmarkStart w:id="2" w:name="_Hlk58831171"/>
      <w:bookmarkEnd w:id="1"/>
      <w:r w:rsidRPr="000E7495">
        <w:rPr>
          <w:rFonts w:ascii="Tahoma" w:hAnsi="Tahoma" w:cs="Tahoma"/>
          <w:sz w:val="22"/>
          <w:szCs w:val="22"/>
        </w:rPr>
        <w:t xml:space="preserve">Objednatel se zavazuje </w:t>
      </w:r>
      <w:r w:rsidR="00CD2979">
        <w:rPr>
          <w:rFonts w:ascii="Tahoma" w:hAnsi="Tahoma" w:cs="Tahoma"/>
          <w:sz w:val="22"/>
          <w:szCs w:val="22"/>
        </w:rPr>
        <w:t xml:space="preserve">řádně a včasně </w:t>
      </w:r>
      <w:r w:rsidRPr="000E7495">
        <w:rPr>
          <w:rFonts w:ascii="Tahoma" w:hAnsi="Tahoma" w:cs="Tahoma"/>
          <w:sz w:val="22"/>
          <w:szCs w:val="22"/>
        </w:rPr>
        <w:t>provedené dílo převzít</w:t>
      </w:r>
      <w:r w:rsidR="00513182">
        <w:rPr>
          <w:rFonts w:ascii="Tahoma" w:hAnsi="Tahoma" w:cs="Tahoma"/>
          <w:sz w:val="22"/>
          <w:szCs w:val="22"/>
        </w:rPr>
        <w:t>, bude-li ze strany zhotovitele provedeno bez vad a nedodělků</w:t>
      </w:r>
      <w:r w:rsidRPr="000E7495">
        <w:rPr>
          <w:rFonts w:ascii="Tahoma" w:hAnsi="Tahoma" w:cs="Tahoma"/>
          <w:sz w:val="22"/>
          <w:szCs w:val="22"/>
        </w:rPr>
        <w:t xml:space="preserve"> a zaplatit za ně zhotoviteli cenu podle čl.</w:t>
      </w:r>
      <w:r w:rsidR="00BE1D52">
        <w:rPr>
          <w:rFonts w:ascii="Tahoma" w:hAnsi="Tahoma" w:cs="Tahoma"/>
          <w:sz w:val="22"/>
          <w:szCs w:val="22"/>
        </w:rPr>
        <w:t> </w:t>
      </w:r>
      <w:r w:rsidRPr="000E7495">
        <w:rPr>
          <w:rFonts w:ascii="Tahoma" w:hAnsi="Tahoma" w:cs="Tahoma"/>
          <w:sz w:val="22"/>
          <w:szCs w:val="22"/>
        </w:rPr>
        <w:t>I</w:t>
      </w:r>
      <w:r w:rsidR="00BD455E" w:rsidRPr="000E7495">
        <w:rPr>
          <w:rFonts w:ascii="Tahoma" w:hAnsi="Tahoma" w:cs="Tahoma"/>
          <w:sz w:val="22"/>
          <w:szCs w:val="22"/>
        </w:rPr>
        <w:t>V</w:t>
      </w:r>
      <w:r w:rsidRPr="000E7495">
        <w:rPr>
          <w:rFonts w:ascii="Tahoma" w:hAnsi="Tahoma" w:cs="Tahoma"/>
          <w:sz w:val="22"/>
          <w:szCs w:val="22"/>
        </w:rPr>
        <w:t xml:space="preserve"> této smlouvy.</w:t>
      </w:r>
    </w:p>
    <w:p w14:paraId="758D9F36" w14:textId="77777777" w:rsidR="00332924" w:rsidRPr="00332924" w:rsidRDefault="00332924" w:rsidP="00332924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bookmarkStart w:id="3" w:name="_Hlk58831187"/>
      <w:bookmarkEnd w:id="2"/>
      <w:r w:rsidRPr="000A6AF9">
        <w:rPr>
          <w:rFonts w:ascii="Tahoma" w:hAnsi="Tahoma" w:cs="Tahoma"/>
          <w:sz w:val="22"/>
          <w:szCs w:val="22"/>
        </w:rPr>
        <w:t xml:space="preserve">Objednatel prohlašuje, že má zajištěny finanční prostředky tak, aby byl schopen práce provedené zhotovitelem uhradit ve výši a v termínech touto smlouvou sjednaných. </w:t>
      </w:r>
    </w:p>
    <w:bookmarkEnd w:id="3"/>
    <w:p w14:paraId="5521CA2F" w14:textId="77777777" w:rsidR="00512849" w:rsidRPr="000E7495" w:rsidRDefault="00512849" w:rsidP="000E7495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lastRenderedPageBreak/>
        <w:t>I</w:t>
      </w:r>
      <w:r w:rsidR="00311C41" w:rsidRPr="000E7495">
        <w:rPr>
          <w:rFonts w:ascii="Tahoma" w:hAnsi="Tahoma" w:cs="Tahoma"/>
          <w:sz w:val="22"/>
          <w:szCs w:val="22"/>
        </w:rPr>
        <w:t>V</w:t>
      </w:r>
      <w:r w:rsidRPr="000E7495">
        <w:rPr>
          <w:rFonts w:ascii="Tahoma" w:hAnsi="Tahoma" w:cs="Tahoma"/>
          <w:sz w:val="22"/>
          <w:szCs w:val="22"/>
        </w:rPr>
        <w:t>.</w:t>
      </w:r>
      <w:r w:rsidR="000E7495" w:rsidRPr="000E7495">
        <w:rPr>
          <w:rFonts w:ascii="Tahoma" w:hAnsi="Tahoma" w:cs="Tahoma"/>
          <w:sz w:val="22"/>
          <w:szCs w:val="22"/>
        </w:rPr>
        <w:br/>
      </w:r>
      <w:r w:rsidRPr="000E7495">
        <w:rPr>
          <w:rFonts w:ascii="Tahoma" w:hAnsi="Tahoma" w:cs="Tahoma"/>
          <w:sz w:val="22"/>
          <w:szCs w:val="22"/>
        </w:rPr>
        <w:t>Cena za dílo</w:t>
      </w:r>
    </w:p>
    <w:p w14:paraId="0C5658C0" w14:textId="77777777" w:rsidR="00512849" w:rsidRPr="00226EC3" w:rsidRDefault="003B4C86" w:rsidP="00226EC3">
      <w:pPr>
        <w:pStyle w:val="Smlouva-slo"/>
        <w:numPr>
          <w:ilvl w:val="0"/>
          <w:numId w:val="21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za dílo činí bez DPH ………</w:t>
      </w:r>
      <w:r w:rsidR="00BE1D52">
        <w:rPr>
          <w:rFonts w:ascii="Tahoma" w:hAnsi="Tahoma" w:cs="Tahoma"/>
          <w:sz w:val="22"/>
          <w:szCs w:val="22"/>
        </w:rPr>
        <w:t> </w:t>
      </w:r>
      <w:r w:rsidR="00512849" w:rsidRPr="000E7495">
        <w:rPr>
          <w:rFonts w:ascii="Tahoma" w:hAnsi="Tahoma" w:cs="Tahoma"/>
          <w:sz w:val="22"/>
          <w:szCs w:val="22"/>
        </w:rPr>
        <w:t>Kč (slovy: ……………………… korun českých).</w:t>
      </w:r>
      <w:r w:rsidR="00226EC3">
        <w:rPr>
          <w:rFonts w:ascii="Tahoma" w:hAnsi="Tahoma" w:cs="Tahoma"/>
          <w:sz w:val="22"/>
          <w:szCs w:val="22"/>
        </w:rPr>
        <w:t xml:space="preserve"> </w:t>
      </w:r>
      <w:r w:rsidR="00512849" w:rsidRPr="00226EC3">
        <w:rPr>
          <w:rFonts w:ascii="Tahoma" w:hAnsi="Tahoma" w:cs="Tahoma"/>
          <w:iCs/>
          <w:sz w:val="22"/>
          <w:szCs w:val="22"/>
        </w:rPr>
        <w:t>Podrobný rozpis ceny za dílo je přílo</w:t>
      </w:r>
      <w:r w:rsidR="00796026" w:rsidRPr="00226EC3">
        <w:rPr>
          <w:rFonts w:ascii="Tahoma" w:hAnsi="Tahoma" w:cs="Tahoma"/>
          <w:iCs/>
          <w:sz w:val="22"/>
          <w:szCs w:val="22"/>
        </w:rPr>
        <w:t>hou</w:t>
      </w:r>
      <w:r w:rsidR="00512849" w:rsidRPr="00226EC3">
        <w:rPr>
          <w:rFonts w:ascii="Tahoma" w:hAnsi="Tahoma" w:cs="Tahoma"/>
          <w:iCs/>
          <w:sz w:val="22"/>
          <w:szCs w:val="22"/>
        </w:rPr>
        <w:t xml:space="preserve"> č. </w:t>
      </w:r>
      <w:r w:rsidR="00D51647" w:rsidRPr="00226EC3">
        <w:rPr>
          <w:rFonts w:ascii="Tahoma" w:hAnsi="Tahoma" w:cs="Tahoma"/>
          <w:iCs/>
          <w:sz w:val="22"/>
          <w:szCs w:val="22"/>
        </w:rPr>
        <w:t>…</w:t>
      </w:r>
      <w:r w:rsidR="00512849" w:rsidRPr="00226EC3">
        <w:rPr>
          <w:rFonts w:ascii="Tahoma" w:hAnsi="Tahoma" w:cs="Tahoma"/>
          <w:iCs/>
          <w:sz w:val="22"/>
          <w:szCs w:val="22"/>
        </w:rPr>
        <w:t xml:space="preserve"> této smlouvy.</w:t>
      </w:r>
    </w:p>
    <w:p w14:paraId="679771E6" w14:textId="77777777" w:rsidR="007A47FA" w:rsidRDefault="00512849" w:rsidP="00BE1D52">
      <w:pPr>
        <w:pStyle w:val="Smlouva-slo"/>
        <w:numPr>
          <w:ilvl w:val="0"/>
          <w:numId w:val="21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BE1D52">
        <w:rPr>
          <w:rFonts w:ascii="Tahoma" w:hAnsi="Tahoma" w:cs="Tahoma"/>
          <w:sz w:val="22"/>
          <w:szCs w:val="22"/>
        </w:rPr>
        <w:t>Cena za dílo podle odst. 1 tohoto článku smlouvy zahrnuje veškeré náklady zhotovitele spojené se splněním jeho závazku z této smlouvy, tj. cenu díla včetně dopravného,</w:t>
      </w:r>
      <w:r w:rsidRPr="004F1330">
        <w:rPr>
          <w:rFonts w:ascii="Tahoma" w:hAnsi="Tahoma" w:cs="Tahoma"/>
          <w:iCs/>
          <w:sz w:val="22"/>
          <w:szCs w:val="22"/>
        </w:rPr>
        <w:t xml:space="preserve"> </w:t>
      </w:r>
      <w:r w:rsidR="008209AB" w:rsidRPr="004F1330">
        <w:rPr>
          <w:rFonts w:ascii="Tahoma" w:hAnsi="Tahoma" w:cs="Tahoma"/>
          <w:iCs/>
          <w:sz w:val="22"/>
          <w:szCs w:val="22"/>
        </w:rPr>
        <w:t>odměn</w:t>
      </w:r>
      <w:r w:rsidR="00942779" w:rsidRPr="004F1330">
        <w:rPr>
          <w:rFonts w:ascii="Tahoma" w:hAnsi="Tahoma" w:cs="Tahoma"/>
          <w:iCs/>
          <w:sz w:val="22"/>
          <w:szCs w:val="22"/>
        </w:rPr>
        <w:t>y</w:t>
      </w:r>
      <w:r w:rsidR="008209AB" w:rsidRPr="004F1330">
        <w:rPr>
          <w:rFonts w:ascii="Tahoma" w:hAnsi="Tahoma" w:cs="Tahoma"/>
          <w:iCs/>
          <w:sz w:val="22"/>
          <w:szCs w:val="22"/>
        </w:rPr>
        <w:t xml:space="preserve"> za </w:t>
      </w:r>
      <w:r w:rsidR="006B34C1" w:rsidRPr="004F1330">
        <w:rPr>
          <w:rFonts w:ascii="Tahoma" w:hAnsi="Tahoma" w:cs="Tahoma"/>
          <w:iCs/>
          <w:sz w:val="22"/>
          <w:szCs w:val="22"/>
        </w:rPr>
        <w:t xml:space="preserve">poskytnutí </w:t>
      </w:r>
      <w:r w:rsidR="008209AB" w:rsidRPr="004F1330">
        <w:rPr>
          <w:rFonts w:ascii="Tahoma" w:hAnsi="Tahoma" w:cs="Tahoma"/>
          <w:iCs/>
          <w:sz w:val="22"/>
          <w:szCs w:val="22"/>
        </w:rPr>
        <w:t>licenc</w:t>
      </w:r>
      <w:r w:rsidR="00942779" w:rsidRPr="004F1330">
        <w:rPr>
          <w:rFonts w:ascii="Tahoma" w:hAnsi="Tahoma" w:cs="Tahoma"/>
          <w:iCs/>
          <w:sz w:val="22"/>
          <w:szCs w:val="22"/>
        </w:rPr>
        <w:t>e</w:t>
      </w:r>
      <w:r w:rsidR="008209AB" w:rsidRPr="004F1330">
        <w:rPr>
          <w:rFonts w:ascii="Tahoma" w:hAnsi="Tahoma" w:cs="Tahoma"/>
          <w:iCs/>
          <w:sz w:val="22"/>
          <w:szCs w:val="22"/>
        </w:rPr>
        <w:t xml:space="preserve">, </w:t>
      </w:r>
      <w:r w:rsidRPr="004F1330">
        <w:rPr>
          <w:rFonts w:ascii="Tahoma" w:hAnsi="Tahoma" w:cs="Tahoma"/>
          <w:iCs/>
          <w:sz w:val="22"/>
          <w:szCs w:val="22"/>
        </w:rPr>
        <w:t>práce technika</w:t>
      </w:r>
      <w:r w:rsidRPr="004F1330">
        <w:rPr>
          <w:rFonts w:ascii="Tahoma" w:hAnsi="Tahoma" w:cs="Tahoma"/>
          <w:sz w:val="22"/>
          <w:szCs w:val="22"/>
        </w:rPr>
        <w:t xml:space="preserve"> </w:t>
      </w:r>
      <w:r w:rsidRPr="00BE1D52">
        <w:rPr>
          <w:rFonts w:ascii="Tahoma" w:hAnsi="Tahoma" w:cs="Tahoma"/>
          <w:sz w:val="22"/>
          <w:szCs w:val="22"/>
        </w:rPr>
        <w:t>apod. Cena za dílo je stanovena jako nejvýše přípu</w:t>
      </w:r>
      <w:r w:rsidR="00BE1D52" w:rsidRPr="00BE1D52">
        <w:rPr>
          <w:rFonts w:ascii="Tahoma" w:hAnsi="Tahoma" w:cs="Tahoma"/>
          <w:sz w:val="22"/>
          <w:szCs w:val="22"/>
        </w:rPr>
        <w:t>stná a není ji možno překročit.</w:t>
      </w:r>
    </w:p>
    <w:p w14:paraId="37F96E94" w14:textId="77777777" w:rsidR="001F6C18" w:rsidRPr="00226EC3" w:rsidRDefault="001F6C18" w:rsidP="00226EC3">
      <w:pPr>
        <w:pStyle w:val="Smlouva-slo"/>
        <w:numPr>
          <w:ilvl w:val="0"/>
          <w:numId w:val="21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bookmarkStart w:id="4" w:name="_Hlk58831225"/>
      <w:r w:rsidRPr="004F1330">
        <w:rPr>
          <w:rFonts w:ascii="Tahoma" w:hAnsi="Tahoma" w:cs="Tahoma"/>
          <w:sz w:val="22"/>
          <w:szCs w:val="22"/>
        </w:rPr>
        <w:t>Cena díla obsahuje i případně zvýšené náklady spojené s vývojem cen vstupních nákladů, a to až do doby ukončení díla.</w:t>
      </w:r>
      <w:bookmarkEnd w:id="4"/>
    </w:p>
    <w:p w14:paraId="7713FE6D" w14:textId="77777777" w:rsidR="00512849" w:rsidRPr="000E7495" w:rsidRDefault="00592FA4" w:rsidP="000E7495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V</w:t>
      </w:r>
      <w:r w:rsidR="00512849" w:rsidRPr="000E7495">
        <w:rPr>
          <w:rFonts w:ascii="Tahoma" w:hAnsi="Tahoma" w:cs="Tahoma"/>
          <w:sz w:val="22"/>
          <w:szCs w:val="22"/>
        </w:rPr>
        <w:t>.</w:t>
      </w:r>
      <w:r w:rsidR="000E7495" w:rsidRPr="000E7495">
        <w:rPr>
          <w:rFonts w:ascii="Tahoma" w:hAnsi="Tahoma" w:cs="Tahoma"/>
          <w:sz w:val="22"/>
          <w:szCs w:val="22"/>
        </w:rPr>
        <w:br/>
      </w:r>
      <w:r w:rsidR="00512849" w:rsidRPr="000E7495">
        <w:rPr>
          <w:rFonts w:ascii="Tahoma" w:hAnsi="Tahoma" w:cs="Tahoma"/>
          <w:sz w:val="22"/>
          <w:szCs w:val="22"/>
        </w:rPr>
        <w:t>Místo předání</w:t>
      </w:r>
      <w:r w:rsidRPr="000E7495">
        <w:rPr>
          <w:rFonts w:ascii="Tahoma" w:hAnsi="Tahoma" w:cs="Tahoma"/>
          <w:sz w:val="22"/>
          <w:szCs w:val="22"/>
        </w:rPr>
        <w:t xml:space="preserve"> a doba plnění</w:t>
      </w:r>
    </w:p>
    <w:p w14:paraId="5514938F" w14:textId="77777777" w:rsidR="00221162" w:rsidRDefault="00512849" w:rsidP="00221162">
      <w:pPr>
        <w:numPr>
          <w:ilvl w:val="0"/>
          <w:numId w:val="1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Zhotovitel je povinen předat objednateli díl</w:t>
      </w:r>
      <w:r w:rsidR="009B6994" w:rsidRPr="000E7495">
        <w:rPr>
          <w:rFonts w:ascii="Tahoma" w:hAnsi="Tahoma" w:cs="Tahoma"/>
          <w:sz w:val="22"/>
          <w:szCs w:val="22"/>
        </w:rPr>
        <w:t>o</w:t>
      </w:r>
      <w:r w:rsidRPr="000E7495">
        <w:rPr>
          <w:rFonts w:ascii="Tahoma" w:hAnsi="Tahoma" w:cs="Tahoma"/>
          <w:sz w:val="22"/>
          <w:szCs w:val="22"/>
        </w:rPr>
        <w:t xml:space="preserve"> v místě předání, kterým je</w:t>
      </w:r>
      <w:r w:rsidR="00BE1D52">
        <w:rPr>
          <w:rFonts w:ascii="Tahoma" w:hAnsi="Tahoma" w:cs="Tahoma"/>
          <w:sz w:val="22"/>
          <w:szCs w:val="22"/>
        </w:rPr>
        <w:t xml:space="preserve"> </w:t>
      </w:r>
      <w:r w:rsidRPr="000E7495">
        <w:rPr>
          <w:rFonts w:ascii="Tahoma" w:hAnsi="Tahoma" w:cs="Tahoma"/>
          <w:sz w:val="22"/>
          <w:szCs w:val="22"/>
        </w:rPr>
        <w:t>……………</w:t>
      </w:r>
      <w:r w:rsidR="00BE1D52">
        <w:rPr>
          <w:rFonts w:ascii="Tahoma" w:hAnsi="Tahoma" w:cs="Tahoma"/>
          <w:sz w:val="22"/>
          <w:szCs w:val="22"/>
        </w:rPr>
        <w:t>…………</w:t>
      </w:r>
    </w:p>
    <w:p w14:paraId="116DA773" w14:textId="77777777" w:rsidR="00C325E4" w:rsidRPr="00221162" w:rsidRDefault="00C325E4" w:rsidP="00221162">
      <w:pPr>
        <w:numPr>
          <w:ilvl w:val="0"/>
          <w:numId w:val="1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21162">
        <w:rPr>
          <w:rFonts w:ascii="Tahoma" w:hAnsi="Tahoma" w:cs="Tahoma"/>
          <w:sz w:val="22"/>
          <w:szCs w:val="22"/>
        </w:rPr>
        <w:t>Zhotovitel je povinen provést dílo nejpozději do </w:t>
      </w:r>
      <w:r w:rsidRPr="00221162">
        <w:rPr>
          <w:rFonts w:ascii="Tahoma" w:hAnsi="Tahoma" w:cs="Tahoma"/>
          <w:i/>
          <w:snapToGrid w:val="0"/>
          <w:sz w:val="22"/>
          <w:szCs w:val="22"/>
        </w:rPr>
        <w:t>…………………</w:t>
      </w:r>
      <w:r w:rsidR="00221162" w:rsidRPr="00221162">
        <w:rPr>
          <w:rFonts w:ascii="Tahoma" w:hAnsi="Tahoma" w:cs="Tahoma"/>
          <w:i/>
          <w:snapToGrid w:val="0"/>
          <w:sz w:val="22"/>
          <w:szCs w:val="22"/>
        </w:rPr>
        <w:t xml:space="preserve"> / </w:t>
      </w:r>
      <w:r w:rsidR="00221162" w:rsidRPr="00221162">
        <w:rPr>
          <w:rFonts w:ascii="Tahoma" w:hAnsi="Tahoma" w:cs="Tahoma"/>
          <w:iCs/>
          <w:snapToGrid w:val="0"/>
          <w:sz w:val="22"/>
          <w:szCs w:val="22"/>
        </w:rPr>
        <w:t>… dnů od nabytí účinnosti této smlouvy.</w:t>
      </w:r>
    </w:p>
    <w:p w14:paraId="36BD99BB" w14:textId="77777777" w:rsidR="00221162" w:rsidRPr="00221162" w:rsidRDefault="00221162" w:rsidP="00221162">
      <w:pPr>
        <w:spacing w:before="120"/>
        <w:jc w:val="both"/>
        <w:rPr>
          <w:rFonts w:ascii="Tahoma" w:hAnsi="Tahoma" w:cs="Tahoma"/>
          <w:i/>
          <w:snapToGrid w:val="0"/>
          <w:color w:val="FF0000"/>
          <w:sz w:val="22"/>
          <w:szCs w:val="22"/>
        </w:rPr>
      </w:pPr>
      <w:r w:rsidRPr="00221162">
        <w:rPr>
          <w:rFonts w:ascii="Tahoma" w:hAnsi="Tahoma" w:cs="Tahoma"/>
          <w:i/>
          <w:snapToGrid w:val="0"/>
          <w:color w:val="FF0000"/>
          <w:sz w:val="22"/>
          <w:szCs w:val="22"/>
        </w:rPr>
        <w:t>Varianta za lomítkem se použije v případě, že se objednatel a zhotovitel domluví na předání díla do předem stanoveného počtu dní od nabytí účinnosti smlouvy.</w:t>
      </w:r>
    </w:p>
    <w:p w14:paraId="22BF6231" w14:textId="77777777" w:rsidR="00512849" w:rsidRPr="00226EC3" w:rsidRDefault="0003348E" w:rsidP="00226EC3">
      <w:pPr>
        <w:numPr>
          <w:ilvl w:val="0"/>
          <w:numId w:val="1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Dílo je provedeno, je</w:t>
      </w:r>
      <w:r w:rsidR="00BE1D52">
        <w:rPr>
          <w:rFonts w:ascii="Tahoma" w:hAnsi="Tahoma" w:cs="Tahoma"/>
          <w:sz w:val="22"/>
          <w:szCs w:val="22"/>
        </w:rPr>
        <w:noBreakHyphen/>
      </w:r>
      <w:r w:rsidRPr="000E7495">
        <w:rPr>
          <w:rFonts w:ascii="Tahoma" w:hAnsi="Tahoma" w:cs="Tahoma"/>
          <w:sz w:val="22"/>
          <w:szCs w:val="22"/>
        </w:rPr>
        <w:t>li dokončeno a předáno objednateli</w:t>
      </w:r>
      <w:r w:rsidR="001F6C18">
        <w:rPr>
          <w:rFonts w:ascii="Tahoma" w:hAnsi="Tahoma" w:cs="Tahoma"/>
          <w:sz w:val="22"/>
          <w:szCs w:val="22"/>
        </w:rPr>
        <w:t>, a to bez vad a nedodělků</w:t>
      </w:r>
      <w:r w:rsidR="00821593" w:rsidRPr="000E7495">
        <w:rPr>
          <w:rFonts w:ascii="Tahoma" w:hAnsi="Tahoma" w:cs="Tahoma"/>
          <w:sz w:val="22"/>
          <w:szCs w:val="22"/>
        </w:rPr>
        <w:t>.</w:t>
      </w:r>
      <w:r w:rsidR="005F72D7" w:rsidRPr="000E7495">
        <w:rPr>
          <w:rFonts w:ascii="Tahoma" w:hAnsi="Tahoma" w:cs="Tahoma"/>
          <w:sz w:val="22"/>
          <w:szCs w:val="22"/>
        </w:rPr>
        <w:t xml:space="preserve"> </w:t>
      </w:r>
      <w:r w:rsidR="00D61B33" w:rsidRPr="000E7495">
        <w:rPr>
          <w:rFonts w:ascii="Tahoma" w:hAnsi="Tahoma" w:cs="Tahoma"/>
          <w:sz w:val="22"/>
          <w:szCs w:val="22"/>
        </w:rPr>
        <w:t xml:space="preserve">Smluvní strany </w:t>
      </w:r>
      <w:r w:rsidR="005F72D7" w:rsidRPr="000E7495">
        <w:rPr>
          <w:rFonts w:ascii="Tahoma" w:hAnsi="Tahoma" w:cs="Tahoma"/>
          <w:sz w:val="22"/>
          <w:szCs w:val="22"/>
        </w:rPr>
        <w:t xml:space="preserve">se dohodly, že </w:t>
      </w:r>
      <w:r w:rsidR="005F72D7" w:rsidRPr="000E7495">
        <w:rPr>
          <w:rFonts w:ascii="Tahoma" w:hAnsi="Tahoma" w:cs="Tahoma"/>
          <w:b/>
          <w:sz w:val="22"/>
          <w:szCs w:val="22"/>
        </w:rPr>
        <w:t>objednatel není povinen dílo převzít, pokud toto vykazuje vady či nedodělky</w:t>
      </w:r>
      <w:r w:rsidR="005F72D7" w:rsidRPr="000E7495">
        <w:rPr>
          <w:rFonts w:ascii="Tahoma" w:hAnsi="Tahoma" w:cs="Tahoma"/>
          <w:sz w:val="22"/>
          <w:szCs w:val="22"/>
        </w:rPr>
        <w:t>.</w:t>
      </w:r>
    </w:p>
    <w:p w14:paraId="2326C1AD" w14:textId="77777777" w:rsidR="00512849" w:rsidRPr="000E7495" w:rsidRDefault="00512849" w:rsidP="000E7495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V</w:t>
      </w:r>
      <w:r w:rsidR="00592FA4" w:rsidRPr="000E7495">
        <w:rPr>
          <w:rFonts w:ascii="Tahoma" w:hAnsi="Tahoma" w:cs="Tahoma"/>
          <w:sz w:val="22"/>
          <w:szCs w:val="22"/>
        </w:rPr>
        <w:t>I</w:t>
      </w:r>
      <w:r w:rsidRPr="000E7495">
        <w:rPr>
          <w:rFonts w:ascii="Tahoma" w:hAnsi="Tahoma" w:cs="Tahoma"/>
          <w:sz w:val="22"/>
          <w:szCs w:val="22"/>
        </w:rPr>
        <w:t>.</w:t>
      </w:r>
      <w:r w:rsidR="000E7495" w:rsidRPr="000E7495">
        <w:rPr>
          <w:rFonts w:ascii="Tahoma" w:hAnsi="Tahoma" w:cs="Tahoma"/>
          <w:sz w:val="22"/>
          <w:szCs w:val="22"/>
        </w:rPr>
        <w:br/>
      </w:r>
      <w:r w:rsidRPr="000E7495">
        <w:rPr>
          <w:rFonts w:ascii="Tahoma" w:hAnsi="Tahoma" w:cs="Tahoma"/>
          <w:sz w:val="22"/>
          <w:szCs w:val="22"/>
        </w:rPr>
        <w:t>Práva a povinnosti smluvních stran</w:t>
      </w:r>
    </w:p>
    <w:p w14:paraId="20E0D574" w14:textId="77777777" w:rsidR="00512849" w:rsidRPr="000E7495" w:rsidRDefault="00512849" w:rsidP="00BE1D52">
      <w:pPr>
        <w:pStyle w:val="Zkladntextodsazen"/>
        <w:numPr>
          <w:ilvl w:val="0"/>
          <w:numId w:val="24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Není</w:t>
      </w:r>
      <w:r w:rsidR="00BE1D52">
        <w:rPr>
          <w:rFonts w:ascii="Tahoma" w:hAnsi="Tahoma" w:cs="Tahoma"/>
          <w:sz w:val="22"/>
          <w:szCs w:val="22"/>
        </w:rPr>
        <w:noBreakHyphen/>
      </w:r>
      <w:r w:rsidRPr="000E7495">
        <w:rPr>
          <w:rFonts w:ascii="Tahoma" w:hAnsi="Tahoma" w:cs="Tahoma"/>
          <w:sz w:val="22"/>
          <w:szCs w:val="22"/>
        </w:rPr>
        <w:t>li stanoveno touto smlouvou výslovně jinak, řídí se vzájemná práva a</w:t>
      </w:r>
      <w:r w:rsidR="00BE1D52">
        <w:rPr>
          <w:rFonts w:ascii="Tahoma" w:hAnsi="Tahoma" w:cs="Tahoma"/>
          <w:sz w:val="22"/>
          <w:szCs w:val="22"/>
        </w:rPr>
        <w:t> </w:t>
      </w:r>
      <w:r w:rsidRPr="000E7495">
        <w:rPr>
          <w:rFonts w:ascii="Tahoma" w:hAnsi="Tahoma" w:cs="Tahoma"/>
          <w:sz w:val="22"/>
          <w:szCs w:val="22"/>
        </w:rPr>
        <w:t>povinnosti smluvních stran ustanoveními §</w:t>
      </w:r>
      <w:r w:rsidR="00BE1D52">
        <w:rPr>
          <w:rFonts w:ascii="Tahoma" w:hAnsi="Tahoma" w:cs="Tahoma"/>
          <w:sz w:val="22"/>
          <w:szCs w:val="22"/>
        </w:rPr>
        <w:t> </w:t>
      </w:r>
      <w:r w:rsidR="00D62FD9" w:rsidRPr="000E7495">
        <w:rPr>
          <w:rFonts w:ascii="Tahoma" w:hAnsi="Tahoma" w:cs="Tahoma"/>
          <w:sz w:val="22"/>
          <w:szCs w:val="22"/>
        </w:rPr>
        <w:t>2586</w:t>
      </w:r>
      <w:r w:rsidRPr="000E7495">
        <w:rPr>
          <w:rFonts w:ascii="Tahoma" w:hAnsi="Tahoma" w:cs="Tahoma"/>
          <w:sz w:val="22"/>
          <w:szCs w:val="22"/>
        </w:rPr>
        <w:t xml:space="preserve"> a následujícími </w:t>
      </w:r>
      <w:r w:rsidR="00D62FD9" w:rsidRPr="000E7495">
        <w:rPr>
          <w:rFonts w:ascii="Tahoma" w:hAnsi="Tahoma" w:cs="Tahoma"/>
          <w:sz w:val="22"/>
          <w:szCs w:val="22"/>
        </w:rPr>
        <w:t xml:space="preserve">občanského </w:t>
      </w:r>
      <w:r w:rsidR="00592FA4" w:rsidRPr="000E7495">
        <w:rPr>
          <w:rFonts w:ascii="Tahoma" w:hAnsi="Tahoma" w:cs="Tahoma"/>
          <w:sz w:val="22"/>
          <w:szCs w:val="22"/>
        </w:rPr>
        <w:t>zákoníku</w:t>
      </w:r>
      <w:r w:rsidRPr="000E7495">
        <w:rPr>
          <w:rFonts w:ascii="Tahoma" w:hAnsi="Tahoma" w:cs="Tahoma"/>
          <w:sz w:val="22"/>
          <w:szCs w:val="22"/>
        </w:rPr>
        <w:t>.</w:t>
      </w:r>
    </w:p>
    <w:p w14:paraId="6C69812E" w14:textId="77777777" w:rsidR="00512849" w:rsidRPr="000E7495" w:rsidRDefault="00512849" w:rsidP="00BE1D52">
      <w:pPr>
        <w:pStyle w:val="Zkladntextodsazen"/>
        <w:numPr>
          <w:ilvl w:val="0"/>
          <w:numId w:val="24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Zhotovitel je zejména povinen:</w:t>
      </w:r>
    </w:p>
    <w:p w14:paraId="268DAAD6" w14:textId="77777777" w:rsidR="00C122E6" w:rsidRPr="000E7495" w:rsidRDefault="00512849" w:rsidP="00BE1D52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Provést dílo řádně a včas za použití materiálu a postupů odpovídajících právním předpisům a technickým normám ČR. Smluvní strany se dohodly na I.</w:t>
      </w:r>
      <w:r w:rsidR="005900B3">
        <w:rPr>
          <w:rFonts w:ascii="Tahoma" w:hAnsi="Tahoma" w:cs="Tahoma"/>
          <w:sz w:val="22"/>
          <w:szCs w:val="22"/>
        </w:rPr>
        <w:t>, tedy nejvyšší</w:t>
      </w:r>
      <w:r w:rsidRPr="000E7495">
        <w:rPr>
          <w:rFonts w:ascii="Tahoma" w:hAnsi="Tahoma" w:cs="Tahoma"/>
          <w:sz w:val="22"/>
          <w:szCs w:val="22"/>
        </w:rPr>
        <w:t xml:space="preserve"> jakosti díla.</w:t>
      </w:r>
      <w:r w:rsidR="00C122E6" w:rsidRPr="000E7495">
        <w:rPr>
          <w:rFonts w:ascii="Tahoma" w:hAnsi="Tahoma" w:cs="Tahoma"/>
          <w:sz w:val="22"/>
          <w:szCs w:val="22"/>
        </w:rPr>
        <w:t xml:space="preserve"> Dílo musí odpovídat</w:t>
      </w:r>
      <w:r w:rsidR="0049454D" w:rsidRPr="000E7495">
        <w:rPr>
          <w:rFonts w:ascii="Tahoma" w:hAnsi="Tahoma" w:cs="Tahoma"/>
          <w:sz w:val="22"/>
          <w:szCs w:val="22"/>
        </w:rPr>
        <w:t xml:space="preserve"> </w:t>
      </w:r>
      <w:r w:rsidR="00C122E6" w:rsidRPr="000E7495">
        <w:rPr>
          <w:rFonts w:ascii="Tahoma" w:hAnsi="Tahoma" w:cs="Tahoma"/>
          <w:sz w:val="22"/>
          <w:szCs w:val="22"/>
        </w:rPr>
        <w:t>příslušným právním předpisům, normám nebo jiné dokumentaci vztahující se k provedení díla a umožňovat užívání, k němuž bylo určeno a zhotoveno.</w:t>
      </w:r>
    </w:p>
    <w:p w14:paraId="23DFA797" w14:textId="77777777" w:rsidR="00512849" w:rsidRPr="000E7495" w:rsidRDefault="00512849" w:rsidP="00BE1D52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Řídit se při pro</w:t>
      </w:r>
      <w:r w:rsidR="00BE1D52">
        <w:rPr>
          <w:rFonts w:ascii="Tahoma" w:hAnsi="Tahoma" w:cs="Tahoma"/>
          <w:sz w:val="22"/>
          <w:szCs w:val="22"/>
        </w:rPr>
        <w:t>vádění díla pokyny objednatele.</w:t>
      </w:r>
      <w:r w:rsidR="00C37457">
        <w:rPr>
          <w:rFonts w:ascii="Tahoma" w:hAnsi="Tahoma" w:cs="Tahoma"/>
          <w:sz w:val="22"/>
          <w:szCs w:val="22"/>
        </w:rPr>
        <w:t xml:space="preserve"> Je-li pokyn objednatele zjevně nevhodný k řádnému provedení díla, je zhotovitel povinen upozornit objednatele bez zbytečného odkladu na tuto skutečnost. </w:t>
      </w:r>
    </w:p>
    <w:p w14:paraId="562D0925" w14:textId="77777777" w:rsidR="009871A6" w:rsidRPr="000E7495" w:rsidRDefault="009871A6" w:rsidP="00BE1D52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Umožnit objednateli kontrolu provádění díla.</w:t>
      </w:r>
      <w:r w:rsidR="00916F59" w:rsidRPr="000E7495">
        <w:rPr>
          <w:rFonts w:ascii="Tahoma" w:hAnsi="Tahoma" w:cs="Tahoma"/>
          <w:sz w:val="22"/>
          <w:szCs w:val="22"/>
        </w:rPr>
        <w:t xml:space="preserve"> Pokud objednatel zjistí, že zhotovitel neprovádí dílo řádně či jinak porušuje svou povinnost, </w:t>
      </w:r>
      <w:r w:rsidR="001F718A" w:rsidRPr="000E7495">
        <w:rPr>
          <w:rFonts w:ascii="Tahoma" w:hAnsi="Tahoma" w:cs="Tahoma"/>
          <w:sz w:val="22"/>
          <w:szCs w:val="22"/>
        </w:rPr>
        <w:t>poskytne zhotoviteli lhůtu k nápravě; neučiní</w:t>
      </w:r>
      <w:r w:rsidR="00BE1D52">
        <w:rPr>
          <w:rFonts w:ascii="Tahoma" w:hAnsi="Tahoma" w:cs="Tahoma"/>
          <w:sz w:val="22"/>
          <w:szCs w:val="22"/>
        </w:rPr>
        <w:noBreakHyphen/>
      </w:r>
      <w:r w:rsidR="001F718A" w:rsidRPr="000E7495">
        <w:rPr>
          <w:rFonts w:ascii="Tahoma" w:hAnsi="Tahoma" w:cs="Tahoma"/>
          <w:sz w:val="22"/>
          <w:szCs w:val="22"/>
        </w:rPr>
        <w:t>li tak zhotovitel ve stanovené lhůtě, je objednatel oprávněn od</w:t>
      </w:r>
      <w:r w:rsidR="00BE1D52">
        <w:rPr>
          <w:rFonts w:ascii="Tahoma" w:hAnsi="Tahoma" w:cs="Tahoma"/>
          <w:sz w:val="22"/>
          <w:szCs w:val="22"/>
        </w:rPr>
        <w:t> </w:t>
      </w:r>
      <w:r w:rsidR="001F718A" w:rsidRPr="000E7495">
        <w:rPr>
          <w:rFonts w:ascii="Tahoma" w:hAnsi="Tahoma" w:cs="Tahoma"/>
          <w:sz w:val="22"/>
          <w:szCs w:val="22"/>
        </w:rPr>
        <w:t>smlouvy odstoupit.</w:t>
      </w:r>
    </w:p>
    <w:p w14:paraId="18C4C09D" w14:textId="77777777" w:rsidR="00512849" w:rsidRPr="000E7495" w:rsidRDefault="00512849" w:rsidP="00BE1D52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Odstranit zjištěné vady a nedodělky na své náklady</w:t>
      </w:r>
      <w:r w:rsidR="00CD2979">
        <w:rPr>
          <w:rFonts w:ascii="Tahoma" w:hAnsi="Tahoma" w:cs="Tahoma"/>
          <w:sz w:val="22"/>
          <w:szCs w:val="22"/>
        </w:rPr>
        <w:t>, a to v přiměřené lhůtě určené objednatelem</w:t>
      </w:r>
      <w:r w:rsidRPr="000E7495">
        <w:rPr>
          <w:rFonts w:ascii="Tahoma" w:hAnsi="Tahoma" w:cs="Tahoma"/>
          <w:sz w:val="22"/>
          <w:szCs w:val="22"/>
        </w:rPr>
        <w:t>.</w:t>
      </w:r>
    </w:p>
    <w:p w14:paraId="4F1DF74A" w14:textId="77777777" w:rsidR="00FB34F8" w:rsidRPr="000E7495" w:rsidRDefault="00E352C3" w:rsidP="00BE1D52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Dbát při provádění díla dle této smlouvy na ochranu životního prostředí a dodržovat platné technické, bezpečnostní, zdravotní, hygienické a jiné předpisy, včetně předpisů týkajících se ochrany životního prostředí.</w:t>
      </w:r>
    </w:p>
    <w:p w14:paraId="4BA4AAD3" w14:textId="77777777" w:rsidR="009B67A0" w:rsidRPr="000E7495" w:rsidRDefault="009B67A0" w:rsidP="00BE1D52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Postupovat při provádění díla s odbornou péčí.</w:t>
      </w:r>
    </w:p>
    <w:p w14:paraId="073A2B6F" w14:textId="28478771" w:rsidR="00967B63" w:rsidRPr="000E7495" w:rsidRDefault="00611E3C" w:rsidP="00611E3C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spacing w:before="120"/>
        <w:rPr>
          <w:rFonts w:ascii="Tahoma" w:hAnsi="Tahoma" w:cs="Tahoma"/>
          <w:sz w:val="22"/>
          <w:szCs w:val="22"/>
          <w:highlight w:val="yellow"/>
        </w:rPr>
      </w:pPr>
      <w:r>
        <w:rPr>
          <w:rFonts w:ascii="Tahoma" w:hAnsi="Tahoma" w:cs="Tahoma"/>
          <w:i/>
          <w:color w:val="FF0000"/>
          <w:sz w:val="22"/>
          <w:szCs w:val="22"/>
        </w:rPr>
        <w:t>P</w:t>
      </w:r>
      <w:r w:rsidR="00967B63" w:rsidRPr="000E7495">
        <w:rPr>
          <w:rFonts w:ascii="Tahoma" w:hAnsi="Tahoma" w:cs="Tahoma"/>
          <w:i/>
          <w:color w:val="FF0000"/>
          <w:sz w:val="22"/>
          <w:szCs w:val="22"/>
        </w:rPr>
        <w:t>ísm. f) se použije tehdy, má-li dílo nehmotný výsledek (např. zpracování SW apod.)</w:t>
      </w:r>
    </w:p>
    <w:p w14:paraId="5DA0FF70" w14:textId="77777777" w:rsidR="00512849" w:rsidRPr="00BE1D52" w:rsidRDefault="00BE1D52" w:rsidP="00BE1D52">
      <w:pPr>
        <w:pStyle w:val="Zkladntextodsazen"/>
        <w:numPr>
          <w:ilvl w:val="0"/>
          <w:numId w:val="24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Objednatel je povinen p</w:t>
      </w:r>
      <w:r w:rsidR="00512849" w:rsidRPr="00BE1D52">
        <w:rPr>
          <w:rFonts w:ascii="Tahoma" w:hAnsi="Tahoma" w:cs="Tahoma"/>
          <w:sz w:val="22"/>
          <w:szCs w:val="22"/>
        </w:rPr>
        <w:t>oskytnout zhotoviteli součinnost nutnou k provedení díla.</w:t>
      </w:r>
      <w:r w:rsidR="00F63F2C">
        <w:rPr>
          <w:rFonts w:ascii="Tahoma" w:hAnsi="Tahoma" w:cs="Tahoma"/>
          <w:sz w:val="22"/>
          <w:szCs w:val="22"/>
        </w:rPr>
        <w:t xml:space="preserve"> Neposkytne-li objednatel zhotoviteli součinnost nutnou k provedení díla, a to ani do 15 dnů od doručení písemné žádosti k takovému poskytnutí, je zhotovitel oprávněn od této smlouvy odstoupit. </w:t>
      </w:r>
    </w:p>
    <w:p w14:paraId="04745BC9" w14:textId="77777777" w:rsidR="00A83632" w:rsidRPr="000E7495" w:rsidRDefault="00272F8A" w:rsidP="00BE1D52">
      <w:pPr>
        <w:pStyle w:val="Zkladntextodsazen"/>
        <w:numPr>
          <w:ilvl w:val="0"/>
          <w:numId w:val="24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 xml:space="preserve">Objednatel je oprávněn dílo (……………………………, které je předmětem díla) užít </w:t>
      </w:r>
      <w:r w:rsidR="00CD2979">
        <w:rPr>
          <w:rFonts w:ascii="Tahoma" w:hAnsi="Tahoma" w:cs="Tahoma"/>
          <w:sz w:val="22"/>
          <w:szCs w:val="22"/>
        </w:rPr>
        <w:t xml:space="preserve">všemi způsoby </w:t>
      </w:r>
      <w:r w:rsidRPr="000E7495">
        <w:rPr>
          <w:rFonts w:ascii="Tahoma" w:hAnsi="Tahoma" w:cs="Tahoma"/>
          <w:sz w:val="22"/>
          <w:szCs w:val="22"/>
        </w:rPr>
        <w:t>ve</w:t>
      </w:r>
      <w:r w:rsidR="00BE1D52">
        <w:rPr>
          <w:rFonts w:ascii="Tahoma" w:hAnsi="Tahoma" w:cs="Tahoma"/>
          <w:sz w:val="22"/>
          <w:szCs w:val="22"/>
        </w:rPr>
        <w:t> </w:t>
      </w:r>
      <w:r w:rsidRPr="000E7495">
        <w:rPr>
          <w:rFonts w:ascii="Tahoma" w:hAnsi="Tahoma" w:cs="Tahoma"/>
          <w:sz w:val="22"/>
          <w:szCs w:val="22"/>
        </w:rPr>
        <w:t>smyslu ustanovení §</w:t>
      </w:r>
      <w:r w:rsidR="00BE1D52">
        <w:rPr>
          <w:rFonts w:ascii="Tahoma" w:hAnsi="Tahoma" w:cs="Tahoma"/>
          <w:sz w:val="22"/>
          <w:szCs w:val="22"/>
        </w:rPr>
        <w:t> </w:t>
      </w:r>
      <w:r w:rsidR="00027370" w:rsidRPr="000E7495">
        <w:rPr>
          <w:rFonts w:ascii="Tahoma" w:hAnsi="Tahoma" w:cs="Tahoma"/>
          <w:sz w:val="22"/>
          <w:szCs w:val="22"/>
        </w:rPr>
        <w:t>2371</w:t>
      </w:r>
      <w:r w:rsidR="003B3C88" w:rsidRPr="000E7495">
        <w:rPr>
          <w:rFonts w:ascii="Tahoma" w:hAnsi="Tahoma" w:cs="Tahoma"/>
          <w:sz w:val="22"/>
          <w:szCs w:val="22"/>
        </w:rPr>
        <w:t xml:space="preserve"> a</w:t>
      </w:r>
      <w:r w:rsidR="00BE1D52">
        <w:rPr>
          <w:rFonts w:ascii="Tahoma" w:hAnsi="Tahoma" w:cs="Tahoma"/>
          <w:sz w:val="22"/>
          <w:szCs w:val="22"/>
        </w:rPr>
        <w:t> </w:t>
      </w:r>
      <w:r w:rsidR="003B3C88" w:rsidRPr="000E7495">
        <w:rPr>
          <w:rFonts w:ascii="Tahoma" w:hAnsi="Tahoma" w:cs="Tahoma"/>
          <w:sz w:val="22"/>
          <w:szCs w:val="22"/>
        </w:rPr>
        <w:t>násl. občanského zákoníku</w:t>
      </w:r>
      <w:r w:rsidR="00027370" w:rsidRPr="000E7495">
        <w:rPr>
          <w:rFonts w:ascii="Tahoma" w:hAnsi="Tahoma" w:cs="Tahoma"/>
          <w:sz w:val="22"/>
          <w:szCs w:val="22"/>
        </w:rPr>
        <w:t xml:space="preserve"> (dále též „licence“)</w:t>
      </w:r>
      <w:r w:rsidR="003B3C88" w:rsidRPr="000E7495">
        <w:rPr>
          <w:rFonts w:ascii="Tahoma" w:hAnsi="Tahoma" w:cs="Tahoma"/>
          <w:sz w:val="22"/>
          <w:szCs w:val="22"/>
        </w:rPr>
        <w:t>,</w:t>
      </w:r>
      <w:r w:rsidR="00BE1D52">
        <w:rPr>
          <w:rFonts w:ascii="Tahoma" w:hAnsi="Tahoma" w:cs="Tahoma"/>
          <w:sz w:val="22"/>
          <w:szCs w:val="22"/>
        </w:rPr>
        <w:t xml:space="preserve"> a </w:t>
      </w:r>
      <w:r w:rsidRPr="000E7495">
        <w:rPr>
          <w:rFonts w:ascii="Tahoma" w:hAnsi="Tahoma" w:cs="Tahoma"/>
          <w:sz w:val="22"/>
          <w:szCs w:val="22"/>
        </w:rPr>
        <w:t>to</w:t>
      </w:r>
      <w:r w:rsidR="00CD2979">
        <w:rPr>
          <w:rFonts w:ascii="Tahoma" w:hAnsi="Tahoma" w:cs="Tahoma"/>
          <w:sz w:val="22"/>
          <w:szCs w:val="22"/>
        </w:rPr>
        <w:t xml:space="preserve"> zejména</w:t>
      </w:r>
      <w:r w:rsidR="00A83632" w:rsidRPr="000E7495">
        <w:rPr>
          <w:rFonts w:ascii="Tahoma" w:hAnsi="Tahoma" w:cs="Tahoma"/>
          <w:sz w:val="22"/>
          <w:szCs w:val="22"/>
        </w:rPr>
        <w:t>:</w:t>
      </w:r>
    </w:p>
    <w:p w14:paraId="7EF1D74D" w14:textId="77777777" w:rsidR="00A83632" w:rsidRPr="000E7495" w:rsidRDefault="00A83632" w:rsidP="00BE1D52">
      <w:pPr>
        <w:pStyle w:val="Zkladntextodsazen"/>
        <w:numPr>
          <w:ilvl w:val="0"/>
          <w:numId w:val="35"/>
        </w:numPr>
        <w:tabs>
          <w:tab w:val="clear" w:pos="357"/>
          <w:tab w:val="clear" w:pos="540"/>
          <w:tab w:val="clear" w:pos="720"/>
          <w:tab w:val="clear" w:pos="1980"/>
          <w:tab w:val="clear" w:pos="738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v</w:t>
      </w:r>
      <w:r w:rsidR="00027370" w:rsidRPr="000E7495">
        <w:rPr>
          <w:rFonts w:ascii="Tahoma" w:hAnsi="Tahoma" w:cs="Tahoma"/>
          <w:sz w:val="22"/>
          <w:szCs w:val="22"/>
        </w:rPr>
        <w:t xml:space="preserve"> původní nebo zpracované či jinak změněné podobě,</w:t>
      </w:r>
    </w:p>
    <w:p w14:paraId="1EDDA866" w14:textId="77777777" w:rsidR="00B334F9" w:rsidRPr="000E7495" w:rsidRDefault="00272F8A" w:rsidP="00BE1D52">
      <w:pPr>
        <w:pStyle w:val="Zkladntextodsazen"/>
        <w:numPr>
          <w:ilvl w:val="0"/>
          <w:numId w:val="35"/>
        </w:numPr>
        <w:tabs>
          <w:tab w:val="clear" w:pos="357"/>
          <w:tab w:val="clear" w:pos="540"/>
          <w:tab w:val="clear" w:pos="1980"/>
          <w:tab w:val="clear" w:pos="738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všemi způsoby užití</w:t>
      </w:r>
      <w:r w:rsidR="00A83632" w:rsidRPr="000E7495">
        <w:rPr>
          <w:rFonts w:ascii="Tahoma" w:hAnsi="Tahoma" w:cs="Tahoma"/>
          <w:sz w:val="22"/>
          <w:szCs w:val="22"/>
        </w:rPr>
        <w:t>,</w:t>
      </w:r>
    </w:p>
    <w:p w14:paraId="38921B9C" w14:textId="77777777" w:rsidR="008209AB" w:rsidRPr="000E7495" w:rsidRDefault="00272F8A" w:rsidP="00BE1D52">
      <w:pPr>
        <w:pStyle w:val="Zkladntextodsazen"/>
        <w:numPr>
          <w:ilvl w:val="0"/>
          <w:numId w:val="35"/>
        </w:numPr>
        <w:tabs>
          <w:tab w:val="clear" w:pos="357"/>
          <w:tab w:val="clear" w:pos="540"/>
          <w:tab w:val="clear" w:pos="1980"/>
          <w:tab w:val="clear" w:pos="738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 xml:space="preserve">v územně </w:t>
      </w:r>
      <w:r w:rsidR="00A83632" w:rsidRPr="000E7495">
        <w:rPr>
          <w:rFonts w:ascii="Tahoma" w:hAnsi="Tahoma" w:cs="Tahoma"/>
          <w:sz w:val="22"/>
          <w:szCs w:val="22"/>
        </w:rPr>
        <w:t xml:space="preserve">a množstevně </w:t>
      </w:r>
      <w:r w:rsidRPr="000E7495">
        <w:rPr>
          <w:rFonts w:ascii="Tahoma" w:hAnsi="Tahoma" w:cs="Tahoma"/>
          <w:sz w:val="22"/>
          <w:szCs w:val="22"/>
        </w:rPr>
        <w:t>neomezeném rozsahu</w:t>
      </w:r>
      <w:r w:rsidR="00B334F9" w:rsidRPr="000E7495">
        <w:rPr>
          <w:rFonts w:ascii="Tahoma" w:hAnsi="Tahoma" w:cs="Tahoma"/>
          <w:sz w:val="22"/>
          <w:szCs w:val="22"/>
        </w:rPr>
        <w:t>, po dobu trvání majetkových práv</w:t>
      </w:r>
      <w:r w:rsidR="008209AB" w:rsidRPr="000E7495">
        <w:rPr>
          <w:rFonts w:ascii="Tahoma" w:hAnsi="Tahoma" w:cs="Tahoma"/>
          <w:sz w:val="22"/>
          <w:szCs w:val="22"/>
        </w:rPr>
        <w:t xml:space="preserve"> k</w:t>
      </w:r>
      <w:r w:rsidR="00BE1D52">
        <w:rPr>
          <w:rFonts w:ascii="Tahoma" w:hAnsi="Tahoma" w:cs="Tahoma"/>
          <w:sz w:val="22"/>
          <w:szCs w:val="22"/>
        </w:rPr>
        <w:t> </w:t>
      </w:r>
      <w:r w:rsidR="008209AB" w:rsidRPr="000E7495">
        <w:rPr>
          <w:rFonts w:ascii="Tahoma" w:hAnsi="Tahoma" w:cs="Tahoma"/>
          <w:sz w:val="22"/>
          <w:szCs w:val="22"/>
        </w:rPr>
        <w:t>dílu</w:t>
      </w:r>
      <w:r w:rsidRPr="000E7495">
        <w:rPr>
          <w:rFonts w:ascii="Tahoma" w:hAnsi="Tahoma" w:cs="Tahoma"/>
          <w:sz w:val="22"/>
          <w:szCs w:val="22"/>
        </w:rPr>
        <w:t>.</w:t>
      </w:r>
    </w:p>
    <w:p w14:paraId="4401E9FB" w14:textId="77777777" w:rsidR="00272F8A" w:rsidRPr="000E7495" w:rsidRDefault="00272F8A" w:rsidP="00BE1D52">
      <w:pPr>
        <w:pStyle w:val="Zkladntextodsazen"/>
        <w:tabs>
          <w:tab w:val="clear" w:pos="357"/>
          <w:tab w:val="clear" w:pos="540"/>
          <w:tab w:val="clear" w:pos="1980"/>
          <w:tab w:val="clear" w:pos="7380"/>
        </w:tabs>
        <w:spacing w:before="120"/>
        <w:ind w:left="357" w:firstLine="0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 xml:space="preserve">Objednatel není povinen udělenou licenci využít. Odměna zhotovitele, coby autora díla, za poskytnutí </w:t>
      </w:r>
      <w:r w:rsidR="00E736EC" w:rsidRPr="000E7495">
        <w:rPr>
          <w:rFonts w:ascii="Tahoma" w:hAnsi="Tahoma" w:cs="Tahoma"/>
          <w:sz w:val="22"/>
          <w:szCs w:val="22"/>
        </w:rPr>
        <w:t>licence</w:t>
      </w:r>
      <w:r w:rsidRPr="000E7495">
        <w:rPr>
          <w:rFonts w:ascii="Tahoma" w:hAnsi="Tahoma" w:cs="Tahoma"/>
          <w:sz w:val="22"/>
          <w:szCs w:val="22"/>
        </w:rPr>
        <w:t xml:space="preserve"> je s</w:t>
      </w:r>
      <w:r w:rsidR="00DC22C0" w:rsidRPr="000E7495">
        <w:rPr>
          <w:rFonts w:ascii="Tahoma" w:hAnsi="Tahoma" w:cs="Tahoma"/>
          <w:sz w:val="22"/>
          <w:szCs w:val="22"/>
        </w:rPr>
        <w:t>oučástí ceny za dílo podle čl. IV</w:t>
      </w:r>
      <w:r w:rsidRPr="000E7495">
        <w:rPr>
          <w:rFonts w:ascii="Tahoma" w:hAnsi="Tahoma" w:cs="Tahoma"/>
          <w:sz w:val="22"/>
          <w:szCs w:val="22"/>
        </w:rPr>
        <w:t xml:space="preserve"> této smlouvy</w:t>
      </w:r>
      <w:r w:rsidR="00CD2979">
        <w:rPr>
          <w:rFonts w:ascii="Tahoma" w:hAnsi="Tahoma" w:cs="Tahoma"/>
          <w:sz w:val="22"/>
          <w:szCs w:val="22"/>
        </w:rPr>
        <w:t xml:space="preserve"> a zhotoviteli nevznikají z provedení díla žádná další oprávnění</w:t>
      </w:r>
      <w:r w:rsidRPr="000E7495">
        <w:rPr>
          <w:rFonts w:ascii="Tahoma" w:hAnsi="Tahoma" w:cs="Tahoma"/>
          <w:sz w:val="22"/>
          <w:szCs w:val="22"/>
        </w:rPr>
        <w:t>.</w:t>
      </w:r>
    </w:p>
    <w:p w14:paraId="187A10B6" w14:textId="77777777" w:rsidR="00BE1D52" w:rsidRDefault="00611E3C" w:rsidP="00611E3C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spacing w:before="120"/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i/>
          <w:color w:val="FF0000"/>
          <w:sz w:val="22"/>
          <w:szCs w:val="22"/>
        </w:rPr>
        <w:t>T</w:t>
      </w:r>
      <w:r w:rsidR="00DC22C0" w:rsidRPr="00321910"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t>ento</w:t>
      </w:r>
      <w:r w:rsidR="00DC22C0" w:rsidRPr="000E7495">
        <w:rPr>
          <w:rFonts w:ascii="Tahoma" w:hAnsi="Tahoma" w:cs="Tahoma"/>
          <w:i/>
          <w:color w:val="FF0000"/>
          <w:sz w:val="22"/>
          <w:szCs w:val="22"/>
        </w:rPr>
        <w:t xml:space="preserve"> odstavec se použije pouze v případě, je-li </w:t>
      </w:r>
      <w:r w:rsidR="00426E68" w:rsidRPr="000E7495">
        <w:rPr>
          <w:rFonts w:ascii="Tahoma" w:hAnsi="Tahoma" w:cs="Tahoma"/>
          <w:i/>
          <w:color w:val="FF0000"/>
          <w:sz w:val="22"/>
          <w:szCs w:val="22"/>
        </w:rPr>
        <w:t xml:space="preserve">dílo chráněno ustanoveními autorského zákona (zpracování různých dokumentů, </w:t>
      </w:r>
      <w:r w:rsidR="002E547D" w:rsidRPr="000E7495">
        <w:rPr>
          <w:rFonts w:ascii="Tahoma" w:hAnsi="Tahoma" w:cs="Tahoma"/>
          <w:i/>
          <w:color w:val="FF0000"/>
          <w:sz w:val="22"/>
          <w:szCs w:val="22"/>
        </w:rPr>
        <w:t xml:space="preserve">SW, </w:t>
      </w:r>
      <w:r w:rsidR="00426E68" w:rsidRPr="000E7495">
        <w:rPr>
          <w:rFonts w:ascii="Tahoma" w:hAnsi="Tahoma" w:cs="Tahoma"/>
          <w:i/>
          <w:color w:val="FF0000"/>
          <w:sz w:val="22"/>
          <w:szCs w:val="22"/>
        </w:rPr>
        <w:t>analýz, projektů apod.)</w:t>
      </w:r>
      <w:r w:rsidR="00BE1D52">
        <w:rPr>
          <w:rFonts w:ascii="Tahoma" w:hAnsi="Tahoma" w:cs="Tahoma"/>
          <w:i/>
          <w:color w:val="FF0000"/>
          <w:sz w:val="22"/>
          <w:szCs w:val="22"/>
        </w:rPr>
        <w:t>.</w:t>
      </w:r>
    </w:p>
    <w:p w14:paraId="2F568619" w14:textId="77777777" w:rsidR="00413DBA" w:rsidRPr="00611E3C" w:rsidRDefault="00413DBA" w:rsidP="00BE1D52">
      <w:pPr>
        <w:pStyle w:val="Zkladntextodsazen"/>
        <w:numPr>
          <w:ilvl w:val="0"/>
          <w:numId w:val="24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611E3C">
        <w:rPr>
          <w:rFonts w:ascii="Tahoma" w:hAnsi="Tahoma" w:cs="Tahoma"/>
          <w:sz w:val="22"/>
          <w:szCs w:val="22"/>
        </w:rPr>
        <w:t>Zhotovitel není oprávněn poskytnout výsledek díla jiným osobám než objednateli.</w:t>
      </w:r>
      <w:r w:rsidR="00F63F2C" w:rsidRPr="00611E3C">
        <w:rPr>
          <w:rFonts w:ascii="Tahoma" w:hAnsi="Tahoma" w:cs="Tahoma"/>
          <w:sz w:val="22"/>
          <w:szCs w:val="22"/>
        </w:rPr>
        <w:t xml:space="preserve"> </w:t>
      </w:r>
    </w:p>
    <w:p w14:paraId="2563291A" w14:textId="53BB4E9A" w:rsidR="00413DBA" w:rsidRPr="000E7495" w:rsidRDefault="00611E3C" w:rsidP="00611E3C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spacing w:before="120"/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i/>
          <w:color w:val="FF0000"/>
          <w:sz w:val="22"/>
          <w:szCs w:val="22"/>
        </w:rPr>
        <w:t>T</w:t>
      </w:r>
      <w:r w:rsidR="00413DBA" w:rsidRPr="00321910"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t>ento</w:t>
      </w:r>
      <w:r w:rsidR="00413DBA" w:rsidRPr="000E7495">
        <w:rPr>
          <w:rFonts w:ascii="Tahoma" w:hAnsi="Tahoma" w:cs="Tahoma"/>
          <w:i/>
          <w:color w:val="FF0000"/>
          <w:sz w:val="22"/>
          <w:szCs w:val="22"/>
        </w:rPr>
        <w:t xml:space="preserve"> odstavec se použije pouze v případě, je-li dílo chráněno ustanoveními autorského zákona</w:t>
      </w:r>
      <w:r w:rsidR="00597653" w:rsidRPr="000E7495">
        <w:rPr>
          <w:rFonts w:ascii="Tahoma" w:hAnsi="Tahoma" w:cs="Tahoma"/>
          <w:i/>
          <w:color w:val="FF0000"/>
          <w:sz w:val="22"/>
          <w:szCs w:val="22"/>
        </w:rPr>
        <w:t xml:space="preserve"> nebo právem průmyslového vlastnictví </w:t>
      </w:r>
      <w:r w:rsidR="00413DBA" w:rsidRPr="000E7495">
        <w:rPr>
          <w:rFonts w:ascii="Tahoma" w:hAnsi="Tahoma" w:cs="Tahoma"/>
          <w:i/>
          <w:color w:val="FF0000"/>
          <w:sz w:val="22"/>
          <w:szCs w:val="22"/>
        </w:rPr>
        <w:t>(zpracování různých dokumentů, SW, analýz, projektů apod.)</w:t>
      </w:r>
      <w:r w:rsidR="000119F9" w:rsidRPr="000E7495">
        <w:rPr>
          <w:rFonts w:ascii="Tahoma" w:hAnsi="Tahoma" w:cs="Tahoma"/>
          <w:i/>
          <w:color w:val="FF0000"/>
          <w:sz w:val="22"/>
          <w:szCs w:val="22"/>
        </w:rPr>
        <w:t xml:space="preserve">, pokud </w:t>
      </w:r>
      <w:r w:rsidR="0021779A">
        <w:rPr>
          <w:rFonts w:ascii="Tahoma" w:hAnsi="Tahoma" w:cs="Tahoma"/>
          <w:i/>
          <w:color w:val="FF0000"/>
          <w:sz w:val="22"/>
          <w:szCs w:val="22"/>
        </w:rPr>
        <w:t xml:space="preserve">objednatel </w:t>
      </w:r>
      <w:r w:rsidR="000119F9" w:rsidRPr="000E7495">
        <w:rPr>
          <w:rFonts w:ascii="Tahoma" w:hAnsi="Tahoma" w:cs="Tahoma"/>
          <w:i/>
          <w:color w:val="FF0000"/>
          <w:sz w:val="22"/>
          <w:szCs w:val="22"/>
        </w:rPr>
        <w:t>nechce, aby zhotovitel poskytl výstupy i jiné osobě.</w:t>
      </w:r>
    </w:p>
    <w:p w14:paraId="682C90E0" w14:textId="77777777" w:rsidR="00C42F10" w:rsidRPr="000E7495" w:rsidRDefault="00512849" w:rsidP="000E7495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V</w:t>
      </w:r>
      <w:r w:rsidR="00592FA4" w:rsidRPr="000E7495">
        <w:rPr>
          <w:rFonts w:ascii="Tahoma" w:hAnsi="Tahoma" w:cs="Tahoma"/>
          <w:sz w:val="22"/>
          <w:szCs w:val="22"/>
        </w:rPr>
        <w:t>I</w:t>
      </w:r>
      <w:r w:rsidRPr="000E7495">
        <w:rPr>
          <w:rFonts w:ascii="Tahoma" w:hAnsi="Tahoma" w:cs="Tahoma"/>
          <w:sz w:val="22"/>
          <w:szCs w:val="22"/>
        </w:rPr>
        <w:t>I.</w:t>
      </w:r>
      <w:r w:rsidR="000E7495">
        <w:rPr>
          <w:rFonts w:ascii="Tahoma" w:hAnsi="Tahoma" w:cs="Tahoma"/>
          <w:sz w:val="22"/>
          <w:szCs w:val="22"/>
        </w:rPr>
        <w:br/>
      </w:r>
      <w:r w:rsidRPr="000E7495">
        <w:rPr>
          <w:rFonts w:ascii="Tahoma" w:hAnsi="Tahoma" w:cs="Tahoma"/>
          <w:sz w:val="22"/>
          <w:szCs w:val="22"/>
        </w:rPr>
        <w:t>Předání díla</w:t>
      </w:r>
      <w:r w:rsidR="00C42F10" w:rsidRPr="000E7495">
        <w:rPr>
          <w:rFonts w:ascii="Tahoma" w:hAnsi="Tahoma" w:cs="Tahoma"/>
          <w:sz w:val="22"/>
          <w:szCs w:val="22"/>
        </w:rPr>
        <w:t>, vlastnické právo k </w:t>
      </w:r>
      <w:r w:rsidR="00BD1A71" w:rsidRPr="000E7495">
        <w:rPr>
          <w:rFonts w:ascii="Tahoma" w:hAnsi="Tahoma" w:cs="Tahoma"/>
          <w:sz w:val="22"/>
          <w:szCs w:val="22"/>
        </w:rPr>
        <w:t>předmětu díla</w:t>
      </w:r>
      <w:r w:rsidR="000E7495">
        <w:rPr>
          <w:rFonts w:ascii="Tahoma" w:hAnsi="Tahoma" w:cs="Tahoma"/>
          <w:sz w:val="22"/>
          <w:szCs w:val="22"/>
        </w:rPr>
        <w:t xml:space="preserve"> a nebezpečí škody</w:t>
      </w:r>
    </w:p>
    <w:p w14:paraId="10BED7B1" w14:textId="77777777" w:rsidR="00512849" w:rsidRPr="000E7495" w:rsidRDefault="00512849" w:rsidP="00BE1D52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Objednatel se zavazuje dílo převzít v případě, že bude předáno bez vad a nedodělků. O předání a převzetí díla zhotovitel sepíše zápis o předání a převzetí díla, ve</w:t>
      </w:r>
      <w:r w:rsidR="00071A7B">
        <w:rPr>
          <w:rFonts w:ascii="Tahoma" w:hAnsi="Tahoma" w:cs="Tahoma"/>
          <w:sz w:val="22"/>
          <w:szCs w:val="22"/>
        </w:rPr>
        <w:t> </w:t>
      </w:r>
      <w:r w:rsidRPr="000E7495">
        <w:rPr>
          <w:rFonts w:ascii="Tahoma" w:hAnsi="Tahoma" w:cs="Tahoma"/>
          <w:sz w:val="22"/>
          <w:szCs w:val="22"/>
        </w:rPr>
        <w:t>kterém objednatel prohlásí, zda dílo přejímá či nikoli.</w:t>
      </w:r>
    </w:p>
    <w:p w14:paraId="04654D83" w14:textId="77777777" w:rsidR="00512849" w:rsidRPr="000E7495" w:rsidRDefault="00512849" w:rsidP="00BE1D52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Zápis o předání a převzetí díla bude obsahovat:</w:t>
      </w:r>
    </w:p>
    <w:p w14:paraId="3D5B5483" w14:textId="77777777" w:rsidR="00512849" w:rsidRPr="000E7495" w:rsidRDefault="00512849" w:rsidP="00071A7B">
      <w:pPr>
        <w:pStyle w:val="Smlouva-eslo"/>
        <w:widowControl/>
        <w:numPr>
          <w:ilvl w:val="0"/>
          <w:numId w:val="12"/>
        </w:numPr>
        <w:tabs>
          <w:tab w:val="clear" w:pos="473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označení předmětu díla,</w:t>
      </w:r>
    </w:p>
    <w:p w14:paraId="73C5E8B9" w14:textId="77777777" w:rsidR="00512849" w:rsidRPr="000E7495" w:rsidRDefault="00512849" w:rsidP="00071A7B">
      <w:pPr>
        <w:pStyle w:val="Smlouva-eslo"/>
        <w:widowControl/>
        <w:numPr>
          <w:ilvl w:val="0"/>
          <w:numId w:val="12"/>
        </w:numPr>
        <w:tabs>
          <w:tab w:val="clear" w:pos="473"/>
          <w:tab w:val="left" w:pos="720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označení objednatele a zhotovitele,</w:t>
      </w:r>
    </w:p>
    <w:p w14:paraId="0A7DF7D2" w14:textId="77777777" w:rsidR="00512849" w:rsidRPr="000E7495" w:rsidRDefault="00512849" w:rsidP="00071A7B">
      <w:pPr>
        <w:pStyle w:val="Smlouva-eslo"/>
        <w:widowControl/>
        <w:numPr>
          <w:ilvl w:val="0"/>
          <w:numId w:val="12"/>
        </w:numPr>
        <w:tabs>
          <w:tab w:val="clear" w:pos="473"/>
          <w:tab w:val="left" w:pos="720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číslo smlouvy o dílo a datum jejího uzavření,</w:t>
      </w:r>
    </w:p>
    <w:p w14:paraId="1D98FB73" w14:textId="77777777" w:rsidR="00512849" w:rsidRPr="000E7495" w:rsidRDefault="00512849" w:rsidP="00071A7B">
      <w:pPr>
        <w:pStyle w:val="Smlouva-eslo"/>
        <w:widowControl/>
        <w:numPr>
          <w:ilvl w:val="0"/>
          <w:numId w:val="12"/>
        </w:numPr>
        <w:tabs>
          <w:tab w:val="clear" w:pos="473"/>
          <w:tab w:val="left" w:pos="720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datum zahájení a dokončení prací na díle,</w:t>
      </w:r>
    </w:p>
    <w:p w14:paraId="10F31B2F" w14:textId="77777777" w:rsidR="00512849" w:rsidRPr="000E7495" w:rsidRDefault="00512849" w:rsidP="00071A7B">
      <w:pPr>
        <w:pStyle w:val="Smlouva-eslo"/>
        <w:widowControl/>
        <w:numPr>
          <w:ilvl w:val="0"/>
          <w:numId w:val="12"/>
        </w:numPr>
        <w:tabs>
          <w:tab w:val="clear" w:pos="473"/>
          <w:tab w:val="left" w:pos="720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prohlášení objednatele, že dílo přejímá (nepřejímá)</w:t>
      </w:r>
      <w:r w:rsidR="00132494">
        <w:rPr>
          <w:rFonts w:ascii="Tahoma" w:hAnsi="Tahoma" w:cs="Tahoma"/>
          <w:sz w:val="22"/>
          <w:szCs w:val="22"/>
        </w:rPr>
        <w:t xml:space="preserve"> a soupis případných vad na díle</w:t>
      </w:r>
      <w:r w:rsidRPr="000E7495">
        <w:rPr>
          <w:rFonts w:ascii="Tahoma" w:hAnsi="Tahoma" w:cs="Tahoma"/>
          <w:sz w:val="22"/>
          <w:szCs w:val="22"/>
        </w:rPr>
        <w:t>,</w:t>
      </w:r>
    </w:p>
    <w:p w14:paraId="59669A96" w14:textId="77777777" w:rsidR="00512849" w:rsidRPr="000E7495" w:rsidRDefault="00512849" w:rsidP="00071A7B">
      <w:pPr>
        <w:pStyle w:val="Smlouva-eslo"/>
        <w:widowControl/>
        <w:numPr>
          <w:ilvl w:val="0"/>
          <w:numId w:val="12"/>
        </w:numPr>
        <w:tabs>
          <w:tab w:val="clear" w:pos="473"/>
          <w:tab w:val="left" w:pos="720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datum a místo sepsání zápisu,</w:t>
      </w:r>
    </w:p>
    <w:p w14:paraId="50455564" w14:textId="77777777" w:rsidR="00512849" w:rsidRPr="000E7495" w:rsidRDefault="00512849" w:rsidP="00071A7B">
      <w:pPr>
        <w:pStyle w:val="Smlouva-eslo"/>
        <w:widowControl/>
        <w:numPr>
          <w:ilvl w:val="0"/>
          <w:numId w:val="12"/>
        </w:numPr>
        <w:tabs>
          <w:tab w:val="clear" w:pos="473"/>
          <w:tab w:val="left" w:pos="720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jména a podpisy zástupců objednatele a zhotovitele.</w:t>
      </w:r>
    </w:p>
    <w:p w14:paraId="0EE9C28F" w14:textId="77777777" w:rsidR="00512849" w:rsidRPr="000E7495" w:rsidRDefault="00512849" w:rsidP="00BE1D52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Zhotovitel a objednatel jsou oprávněni uvést v zápisu o předání a převzetí díla cokoliv, co budou považovat za nutné.</w:t>
      </w:r>
    </w:p>
    <w:p w14:paraId="38D9AAA3" w14:textId="005DFB11" w:rsidR="00B5549F" w:rsidRPr="000E7495" w:rsidRDefault="0021779A" w:rsidP="00BE1D52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Vlastnické právo k věci, která je předmětem díla a nebezpečí škody na ní přechází na</w:t>
      </w:r>
      <w:r>
        <w:rPr>
          <w:rFonts w:ascii="Tahoma" w:hAnsi="Tahoma" w:cs="Tahoma"/>
          <w:sz w:val="22"/>
          <w:szCs w:val="22"/>
        </w:rPr>
        <w:t> </w:t>
      </w:r>
      <w:r w:rsidRPr="000E7495">
        <w:rPr>
          <w:rFonts w:ascii="Tahoma" w:hAnsi="Tahoma" w:cs="Tahoma"/>
          <w:sz w:val="22"/>
          <w:szCs w:val="22"/>
        </w:rPr>
        <w:t>objednatele dnem převzetí díla objednatelem</w:t>
      </w:r>
      <w:r>
        <w:rPr>
          <w:rFonts w:ascii="Tahoma" w:hAnsi="Tahoma" w:cs="Tahoma"/>
          <w:sz w:val="22"/>
          <w:szCs w:val="22"/>
        </w:rPr>
        <w:t>.</w:t>
      </w:r>
    </w:p>
    <w:p w14:paraId="352FD598" w14:textId="77777777" w:rsidR="00512849" w:rsidRPr="000E7495" w:rsidRDefault="00512849" w:rsidP="000E7495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VIII.</w:t>
      </w:r>
      <w:r w:rsidR="000E7495" w:rsidRPr="000E7495">
        <w:rPr>
          <w:rFonts w:ascii="Tahoma" w:hAnsi="Tahoma" w:cs="Tahoma"/>
          <w:sz w:val="22"/>
          <w:szCs w:val="22"/>
        </w:rPr>
        <w:br/>
      </w:r>
      <w:r w:rsidRPr="000E7495">
        <w:rPr>
          <w:rFonts w:ascii="Tahoma" w:hAnsi="Tahoma" w:cs="Tahoma"/>
          <w:sz w:val="22"/>
          <w:szCs w:val="22"/>
        </w:rPr>
        <w:t>Platební a fakturační podmínky</w:t>
      </w:r>
    </w:p>
    <w:p w14:paraId="0721F2ED" w14:textId="77777777" w:rsidR="00512849" w:rsidRPr="000E7495" w:rsidRDefault="00512849" w:rsidP="00071A7B">
      <w:pPr>
        <w:pStyle w:val="Zkladntext"/>
        <w:numPr>
          <w:ilvl w:val="0"/>
          <w:numId w:val="4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 xml:space="preserve">Úhrada ceny za dílo bude provedena </w:t>
      </w:r>
      <w:r w:rsidRPr="00071A7B">
        <w:rPr>
          <w:rFonts w:ascii="Tahoma" w:hAnsi="Tahoma" w:cs="Tahoma"/>
          <w:sz w:val="22"/>
          <w:szCs w:val="22"/>
        </w:rPr>
        <w:t>jednorázově p</w:t>
      </w:r>
      <w:r w:rsidRPr="000E7495">
        <w:rPr>
          <w:rFonts w:ascii="Tahoma" w:hAnsi="Tahoma" w:cs="Tahoma"/>
          <w:sz w:val="22"/>
          <w:szCs w:val="22"/>
        </w:rPr>
        <w:t xml:space="preserve">o </w:t>
      </w:r>
      <w:r w:rsidR="00071A7B">
        <w:rPr>
          <w:rFonts w:ascii="Tahoma" w:hAnsi="Tahoma" w:cs="Tahoma"/>
          <w:sz w:val="22"/>
          <w:szCs w:val="22"/>
        </w:rPr>
        <w:t>provedení díla (viz čl. V odst. </w:t>
      </w:r>
      <w:r w:rsidR="00710F1B" w:rsidRPr="000E7495">
        <w:rPr>
          <w:rFonts w:ascii="Tahoma" w:hAnsi="Tahoma" w:cs="Tahoma"/>
          <w:sz w:val="22"/>
          <w:szCs w:val="22"/>
        </w:rPr>
        <w:t>3 této smlouvy)</w:t>
      </w:r>
      <w:r w:rsidRPr="000E7495">
        <w:rPr>
          <w:rFonts w:ascii="Tahoma" w:hAnsi="Tahoma" w:cs="Tahoma"/>
          <w:sz w:val="22"/>
          <w:szCs w:val="22"/>
        </w:rPr>
        <w:t>. Zálohové platby nebudou poskytovány.</w:t>
      </w:r>
      <w:r w:rsidR="00AA1C7A" w:rsidRPr="000E7495">
        <w:rPr>
          <w:rFonts w:ascii="Tahoma" w:hAnsi="Tahoma" w:cs="Tahoma"/>
          <w:sz w:val="22"/>
          <w:szCs w:val="22"/>
        </w:rPr>
        <w:t xml:space="preserve"> </w:t>
      </w:r>
      <w:r w:rsidR="00AA1C7A" w:rsidRPr="000E7495">
        <w:rPr>
          <w:rFonts w:ascii="Tahoma" w:hAnsi="Tahoma" w:cs="Tahoma"/>
          <w:b/>
          <w:sz w:val="22"/>
          <w:szCs w:val="22"/>
        </w:rPr>
        <w:t>Na</w:t>
      </w:r>
      <w:r w:rsidR="00071A7B">
        <w:rPr>
          <w:rFonts w:ascii="Tahoma" w:hAnsi="Tahoma" w:cs="Tahoma"/>
          <w:b/>
          <w:sz w:val="22"/>
          <w:szCs w:val="22"/>
        </w:rPr>
        <w:t> </w:t>
      </w:r>
      <w:r w:rsidR="00AA1C7A" w:rsidRPr="000E7495">
        <w:rPr>
          <w:rFonts w:ascii="Tahoma" w:hAnsi="Tahoma" w:cs="Tahoma"/>
          <w:b/>
          <w:sz w:val="22"/>
          <w:szCs w:val="22"/>
        </w:rPr>
        <w:t>plnění dle této smlouvy se</w:t>
      </w:r>
      <w:r w:rsidR="00071A7B">
        <w:rPr>
          <w:rFonts w:ascii="Tahoma" w:hAnsi="Tahoma" w:cs="Tahoma"/>
          <w:b/>
          <w:sz w:val="22"/>
          <w:szCs w:val="22"/>
        </w:rPr>
        <w:t> </w:t>
      </w:r>
      <w:r w:rsidR="00AA1C7A" w:rsidRPr="000E7495">
        <w:rPr>
          <w:rFonts w:ascii="Tahoma" w:hAnsi="Tahoma" w:cs="Tahoma"/>
          <w:b/>
          <w:sz w:val="22"/>
          <w:szCs w:val="22"/>
        </w:rPr>
        <w:t xml:space="preserve">vztahuje režim přenesení daňové povinnosti </w:t>
      </w:r>
      <w:r w:rsidR="00071A7B">
        <w:rPr>
          <w:rFonts w:ascii="Tahoma" w:hAnsi="Tahoma" w:cs="Tahoma"/>
          <w:sz w:val="22"/>
          <w:szCs w:val="22"/>
        </w:rPr>
        <w:t>dle </w:t>
      </w:r>
      <w:r w:rsidR="00AA1C7A" w:rsidRPr="000E7495">
        <w:rPr>
          <w:rFonts w:ascii="Tahoma" w:hAnsi="Tahoma" w:cs="Tahoma"/>
          <w:sz w:val="22"/>
          <w:szCs w:val="22"/>
        </w:rPr>
        <w:t>zákona č.</w:t>
      </w:r>
      <w:r w:rsidR="00071A7B">
        <w:rPr>
          <w:rFonts w:ascii="Tahoma" w:hAnsi="Tahoma" w:cs="Tahoma"/>
          <w:sz w:val="22"/>
          <w:szCs w:val="22"/>
        </w:rPr>
        <w:t> 235/2004 </w:t>
      </w:r>
      <w:r w:rsidR="00AA1C7A" w:rsidRPr="000E7495">
        <w:rPr>
          <w:rFonts w:ascii="Tahoma" w:hAnsi="Tahoma" w:cs="Tahoma"/>
          <w:sz w:val="22"/>
          <w:szCs w:val="22"/>
        </w:rPr>
        <w:t>Sb., o</w:t>
      </w:r>
      <w:r w:rsidR="00071A7B">
        <w:rPr>
          <w:rFonts w:ascii="Tahoma" w:hAnsi="Tahoma" w:cs="Tahoma"/>
          <w:sz w:val="22"/>
          <w:szCs w:val="22"/>
        </w:rPr>
        <w:t> </w:t>
      </w:r>
      <w:r w:rsidR="00AA1C7A" w:rsidRPr="000E7495">
        <w:rPr>
          <w:rFonts w:ascii="Tahoma" w:hAnsi="Tahoma" w:cs="Tahoma"/>
          <w:sz w:val="22"/>
          <w:szCs w:val="22"/>
        </w:rPr>
        <w:t xml:space="preserve">dani z přidané hodnoty, </w:t>
      </w:r>
      <w:r w:rsidR="00071A7B">
        <w:rPr>
          <w:rFonts w:ascii="Tahoma" w:hAnsi="Tahoma" w:cs="Tahoma"/>
          <w:sz w:val="22"/>
          <w:szCs w:val="22"/>
        </w:rPr>
        <w:t>ve znění pozdějších předpisů, a </w:t>
      </w:r>
      <w:r w:rsidR="00AA1C7A" w:rsidRPr="000E7495">
        <w:rPr>
          <w:rFonts w:ascii="Tahoma" w:hAnsi="Tahoma" w:cs="Tahoma"/>
          <w:sz w:val="22"/>
          <w:szCs w:val="22"/>
        </w:rPr>
        <w:t>zhotovitelem proto bude za</w:t>
      </w:r>
      <w:r w:rsidR="00071A7B">
        <w:rPr>
          <w:rFonts w:ascii="Tahoma" w:hAnsi="Tahoma" w:cs="Tahoma"/>
          <w:sz w:val="22"/>
          <w:szCs w:val="22"/>
        </w:rPr>
        <w:t> </w:t>
      </w:r>
      <w:r w:rsidR="00AA1C7A" w:rsidRPr="000E7495">
        <w:rPr>
          <w:rFonts w:ascii="Tahoma" w:hAnsi="Tahoma" w:cs="Tahoma"/>
          <w:sz w:val="22"/>
          <w:szCs w:val="22"/>
        </w:rPr>
        <w:t xml:space="preserve">předmětné plnění vystavena </w:t>
      </w:r>
      <w:r w:rsidR="00AA1C7A" w:rsidRPr="00071A7B">
        <w:rPr>
          <w:rFonts w:ascii="Tahoma" w:hAnsi="Tahoma" w:cs="Tahoma"/>
          <w:sz w:val="22"/>
          <w:szCs w:val="22"/>
        </w:rPr>
        <w:t>faktura</w:t>
      </w:r>
      <w:r w:rsidR="00AA1C7A" w:rsidRPr="000E7495">
        <w:rPr>
          <w:rFonts w:ascii="Tahoma" w:hAnsi="Tahoma" w:cs="Tahoma"/>
          <w:sz w:val="22"/>
          <w:szCs w:val="22"/>
        </w:rPr>
        <w:t xml:space="preserve"> bez uvedení daně z přidané hodnoty.</w:t>
      </w:r>
    </w:p>
    <w:p w14:paraId="3C71253F" w14:textId="77777777" w:rsidR="00512849" w:rsidRPr="000E7495" w:rsidRDefault="00AA1C7A" w:rsidP="00071A7B">
      <w:pPr>
        <w:pStyle w:val="Zkladntext"/>
        <w:numPr>
          <w:ilvl w:val="0"/>
          <w:numId w:val="4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lastRenderedPageBreak/>
        <w:t>P</w:t>
      </w:r>
      <w:r w:rsidR="00394E6D" w:rsidRPr="000E7495">
        <w:rPr>
          <w:rFonts w:ascii="Tahoma" w:hAnsi="Tahoma" w:cs="Tahoma"/>
          <w:sz w:val="22"/>
          <w:szCs w:val="22"/>
        </w:rPr>
        <w:t xml:space="preserve">odkladem </w:t>
      </w:r>
      <w:r w:rsidR="002213D1" w:rsidRPr="000E7495">
        <w:rPr>
          <w:rFonts w:ascii="Tahoma" w:hAnsi="Tahoma" w:cs="Tahoma"/>
          <w:sz w:val="22"/>
          <w:szCs w:val="22"/>
        </w:rPr>
        <w:t>pro úhradu ceny za</w:t>
      </w:r>
      <w:r w:rsidR="00071A7B">
        <w:rPr>
          <w:rFonts w:ascii="Tahoma" w:hAnsi="Tahoma" w:cs="Tahoma"/>
          <w:sz w:val="22"/>
          <w:szCs w:val="22"/>
        </w:rPr>
        <w:t> </w:t>
      </w:r>
      <w:r w:rsidR="002213D1" w:rsidRPr="000E7495">
        <w:rPr>
          <w:rFonts w:ascii="Tahoma" w:hAnsi="Tahoma" w:cs="Tahoma"/>
          <w:sz w:val="22"/>
          <w:szCs w:val="22"/>
        </w:rPr>
        <w:t>dílo bud</w:t>
      </w:r>
      <w:r w:rsidR="00C92C62" w:rsidRPr="000E7495">
        <w:rPr>
          <w:rFonts w:ascii="Tahoma" w:hAnsi="Tahoma" w:cs="Tahoma"/>
          <w:sz w:val="22"/>
          <w:szCs w:val="22"/>
        </w:rPr>
        <w:t>e faktura, která</w:t>
      </w:r>
      <w:r w:rsidR="002213D1" w:rsidRPr="000E7495">
        <w:rPr>
          <w:rFonts w:ascii="Tahoma" w:hAnsi="Tahoma" w:cs="Tahoma"/>
          <w:sz w:val="22"/>
          <w:szCs w:val="22"/>
        </w:rPr>
        <w:t xml:space="preserve"> bud</w:t>
      </w:r>
      <w:r w:rsidR="00C92C62" w:rsidRPr="000E7495">
        <w:rPr>
          <w:rFonts w:ascii="Tahoma" w:hAnsi="Tahoma" w:cs="Tahoma"/>
          <w:sz w:val="22"/>
          <w:szCs w:val="22"/>
        </w:rPr>
        <w:t>e</w:t>
      </w:r>
      <w:r w:rsidR="002213D1" w:rsidRPr="000E7495">
        <w:rPr>
          <w:rFonts w:ascii="Tahoma" w:hAnsi="Tahoma" w:cs="Tahoma"/>
          <w:sz w:val="22"/>
          <w:szCs w:val="22"/>
        </w:rPr>
        <w:t xml:space="preserve"> mít náležitosti daňového dokladu</w:t>
      </w:r>
      <w:r w:rsidR="009F7B70" w:rsidRPr="000E7495">
        <w:rPr>
          <w:rFonts w:ascii="Tahoma" w:hAnsi="Tahoma" w:cs="Tahoma"/>
          <w:sz w:val="22"/>
          <w:szCs w:val="22"/>
        </w:rPr>
        <w:t xml:space="preserve"> (dále jen „faktura“). Kromě náležitostí stanovených platnými právními předpisy pro daňový doklad bude zhotovitel povinen ve faktuře uvést i tyto údaje</w:t>
      </w:r>
      <w:r w:rsidR="002213D1" w:rsidRPr="000E7495">
        <w:rPr>
          <w:rFonts w:ascii="Tahoma" w:hAnsi="Tahoma" w:cs="Tahoma"/>
          <w:sz w:val="22"/>
          <w:szCs w:val="22"/>
        </w:rPr>
        <w:t>:</w:t>
      </w:r>
    </w:p>
    <w:p w14:paraId="5BAEAFBC" w14:textId="41A9B5A0" w:rsidR="0059703C" w:rsidRPr="000E7495" w:rsidRDefault="0059703C" w:rsidP="00071A7B">
      <w:pPr>
        <w:widowControl w:val="0"/>
        <w:numPr>
          <w:ilvl w:val="2"/>
          <w:numId w:val="20"/>
        </w:numPr>
        <w:tabs>
          <w:tab w:val="clear" w:pos="737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číslo smlouvy objednatele, IČ</w:t>
      </w:r>
      <w:r w:rsidR="003B4C86">
        <w:rPr>
          <w:rFonts w:ascii="Tahoma" w:hAnsi="Tahoma" w:cs="Tahoma"/>
          <w:sz w:val="22"/>
          <w:szCs w:val="22"/>
        </w:rPr>
        <w:t>O</w:t>
      </w:r>
      <w:r w:rsidRPr="000E7495">
        <w:rPr>
          <w:rFonts w:ascii="Tahoma" w:hAnsi="Tahoma" w:cs="Tahoma"/>
          <w:sz w:val="22"/>
          <w:szCs w:val="22"/>
        </w:rPr>
        <w:t xml:space="preserve"> objednatele,</w:t>
      </w:r>
    </w:p>
    <w:p w14:paraId="5798B4EF" w14:textId="77777777" w:rsidR="0059703C" w:rsidRPr="000E7495" w:rsidRDefault="0059703C" w:rsidP="00071A7B">
      <w:pPr>
        <w:widowControl w:val="0"/>
        <w:numPr>
          <w:ilvl w:val="2"/>
          <w:numId w:val="20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předmě</w:t>
      </w:r>
      <w:r w:rsidR="00071A7B">
        <w:rPr>
          <w:rFonts w:ascii="Tahoma" w:hAnsi="Tahoma" w:cs="Tahoma"/>
          <w:sz w:val="22"/>
          <w:szCs w:val="22"/>
        </w:rPr>
        <w:t>t smlouvy, tj. text „zhotovení …………………………“</w:t>
      </w:r>
      <w:r w:rsidRPr="000E7495">
        <w:rPr>
          <w:rFonts w:ascii="Tahoma" w:hAnsi="Tahoma" w:cs="Tahoma"/>
          <w:sz w:val="22"/>
          <w:szCs w:val="22"/>
        </w:rPr>
        <w:t>,</w:t>
      </w:r>
    </w:p>
    <w:p w14:paraId="18621569" w14:textId="77777777" w:rsidR="0059703C" w:rsidRPr="000E7495" w:rsidRDefault="0059703C" w:rsidP="00071A7B">
      <w:pPr>
        <w:widowControl w:val="0"/>
        <w:numPr>
          <w:ilvl w:val="2"/>
          <w:numId w:val="20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 xml:space="preserve">označení banky a číslo účtu, na který musí být zaplaceno (pokud je číslo účtu odlišné od čísla uvedeného v čl. I odst. 2, je zhotovitel povinen o této skutečnosti v souladu s čl. II odst. </w:t>
      </w:r>
      <w:r w:rsidR="00C07FCB" w:rsidRPr="000E7495">
        <w:rPr>
          <w:rFonts w:ascii="Tahoma" w:hAnsi="Tahoma" w:cs="Tahoma"/>
          <w:sz w:val="22"/>
          <w:szCs w:val="22"/>
        </w:rPr>
        <w:t>2</w:t>
      </w:r>
      <w:r w:rsidR="008F08CB" w:rsidRPr="000E7495">
        <w:rPr>
          <w:rFonts w:ascii="Tahoma" w:hAnsi="Tahoma" w:cs="Tahoma"/>
          <w:sz w:val="22"/>
          <w:szCs w:val="22"/>
        </w:rPr>
        <w:t xml:space="preserve"> </w:t>
      </w:r>
      <w:r w:rsidRPr="000E7495">
        <w:rPr>
          <w:rFonts w:ascii="Tahoma" w:hAnsi="Tahoma" w:cs="Tahoma"/>
          <w:sz w:val="22"/>
          <w:szCs w:val="22"/>
        </w:rPr>
        <w:t>této smlouvy informovat objednatele),</w:t>
      </w:r>
    </w:p>
    <w:p w14:paraId="05DC15CB" w14:textId="77777777" w:rsidR="0059703C" w:rsidRPr="000E7495" w:rsidRDefault="0059703C" w:rsidP="00071A7B">
      <w:pPr>
        <w:widowControl w:val="0"/>
        <w:numPr>
          <w:ilvl w:val="2"/>
          <w:numId w:val="20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lhůtu splatnosti faktury,</w:t>
      </w:r>
    </w:p>
    <w:p w14:paraId="673CCC82" w14:textId="77777777" w:rsidR="0059703C" w:rsidRPr="000E7495" w:rsidRDefault="0059703C" w:rsidP="00071A7B">
      <w:pPr>
        <w:widowControl w:val="0"/>
        <w:numPr>
          <w:ilvl w:val="2"/>
          <w:numId w:val="20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označení osoby, která fakturu vyhotovila, včetně jejího podpisu a kontaktního telefonu,</w:t>
      </w:r>
    </w:p>
    <w:p w14:paraId="6B1464B2" w14:textId="77777777" w:rsidR="0059703C" w:rsidRPr="000E7495" w:rsidRDefault="0059703C" w:rsidP="00071A7B">
      <w:pPr>
        <w:widowControl w:val="0"/>
        <w:numPr>
          <w:ilvl w:val="2"/>
          <w:numId w:val="20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číslo zápisu o předání a převzetí díl</w:t>
      </w:r>
      <w:r w:rsidR="00071A7B">
        <w:rPr>
          <w:rFonts w:ascii="Tahoma" w:hAnsi="Tahoma" w:cs="Tahoma"/>
          <w:sz w:val="22"/>
          <w:szCs w:val="22"/>
        </w:rPr>
        <w:t>a a datum jeho podpisu. Zápis o </w:t>
      </w:r>
      <w:r w:rsidRPr="000E7495">
        <w:rPr>
          <w:rFonts w:ascii="Tahoma" w:hAnsi="Tahoma" w:cs="Tahoma"/>
          <w:sz w:val="22"/>
          <w:szCs w:val="22"/>
        </w:rPr>
        <w:t>předání a</w:t>
      </w:r>
      <w:r w:rsidR="00071A7B">
        <w:rPr>
          <w:rFonts w:ascii="Tahoma" w:hAnsi="Tahoma" w:cs="Tahoma"/>
          <w:sz w:val="22"/>
          <w:szCs w:val="22"/>
        </w:rPr>
        <w:t> </w:t>
      </w:r>
      <w:r w:rsidRPr="000E7495">
        <w:rPr>
          <w:rFonts w:ascii="Tahoma" w:hAnsi="Tahoma" w:cs="Tahoma"/>
          <w:sz w:val="22"/>
          <w:szCs w:val="22"/>
        </w:rPr>
        <w:t>přev</w:t>
      </w:r>
      <w:r w:rsidR="0033650F" w:rsidRPr="000E7495">
        <w:rPr>
          <w:rFonts w:ascii="Tahoma" w:hAnsi="Tahoma" w:cs="Tahoma"/>
          <w:sz w:val="22"/>
          <w:szCs w:val="22"/>
        </w:rPr>
        <w:t>zetí díla bude přílohou faktury.</w:t>
      </w:r>
    </w:p>
    <w:p w14:paraId="0867E5F9" w14:textId="77777777" w:rsidR="006D429A" w:rsidRPr="000E7495" w:rsidRDefault="006D429A" w:rsidP="00071A7B">
      <w:pPr>
        <w:pStyle w:val="Zkladntext"/>
        <w:numPr>
          <w:ilvl w:val="0"/>
          <w:numId w:val="4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Povinnost zaplatit cenu za dílo je splněna dnem odepsání příslušné částky z účtu objednatele.</w:t>
      </w:r>
    </w:p>
    <w:p w14:paraId="14EE24C0" w14:textId="5325D920" w:rsidR="00512849" w:rsidRPr="000E7495" w:rsidRDefault="00512849" w:rsidP="00071A7B">
      <w:pPr>
        <w:pStyle w:val="Zkladntext"/>
        <w:numPr>
          <w:ilvl w:val="0"/>
          <w:numId w:val="4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bookmarkStart w:id="5" w:name="_Hlk60130730"/>
      <w:r w:rsidRPr="000E7495">
        <w:rPr>
          <w:rFonts w:ascii="Tahoma" w:hAnsi="Tahoma" w:cs="Tahoma"/>
          <w:sz w:val="22"/>
          <w:szCs w:val="22"/>
        </w:rPr>
        <w:t xml:space="preserve">Lhůta splatnosti faktury činí </w:t>
      </w:r>
      <w:r w:rsidR="0001726A" w:rsidRPr="004C16D1">
        <w:rPr>
          <w:rFonts w:ascii="Tahoma" w:hAnsi="Tahoma" w:cs="Tahoma"/>
          <w:iCs/>
          <w:sz w:val="22"/>
          <w:szCs w:val="22"/>
        </w:rPr>
        <w:t>30</w:t>
      </w:r>
      <w:r w:rsidR="004C16D1" w:rsidRPr="004C16D1">
        <w:rPr>
          <w:rFonts w:ascii="Tahoma" w:hAnsi="Tahoma" w:cs="Tahoma"/>
          <w:iCs/>
          <w:sz w:val="22"/>
          <w:szCs w:val="22"/>
        </w:rPr>
        <w:t xml:space="preserve"> </w:t>
      </w:r>
      <w:r w:rsidR="0001726A" w:rsidRPr="004C16D1">
        <w:rPr>
          <w:rFonts w:ascii="Tahoma" w:hAnsi="Tahoma" w:cs="Tahoma"/>
          <w:iCs/>
          <w:sz w:val="22"/>
          <w:szCs w:val="22"/>
        </w:rPr>
        <w:t>kalendářních dnů ode dne jejího doručení objedna</w:t>
      </w:r>
      <w:r w:rsidR="00071A7B" w:rsidRPr="004C16D1">
        <w:rPr>
          <w:rFonts w:ascii="Tahoma" w:hAnsi="Tahoma" w:cs="Tahoma"/>
          <w:iCs/>
          <w:sz w:val="22"/>
          <w:szCs w:val="22"/>
        </w:rPr>
        <w:t>teli</w:t>
      </w:r>
      <w:r w:rsidR="004C16D1" w:rsidRPr="004C16D1">
        <w:rPr>
          <w:rFonts w:ascii="Tahoma" w:hAnsi="Tahoma" w:cs="Tahoma"/>
          <w:iCs/>
          <w:sz w:val="22"/>
          <w:szCs w:val="22"/>
        </w:rPr>
        <w:t xml:space="preserve">. </w:t>
      </w:r>
      <w:r w:rsidR="00C374DF" w:rsidRPr="000E7495">
        <w:rPr>
          <w:rFonts w:ascii="Tahoma" w:hAnsi="Tahoma" w:cs="Tahoma"/>
          <w:sz w:val="22"/>
          <w:szCs w:val="22"/>
        </w:rPr>
        <w:t>Doručení faktury se provede osobně</w:t>
      </w:r>
      <w:r w:rsidR="002675E9">
        <w:rPr>
          <w:rFonts w:ascii="Tahoma" w:hAnsi="Tahoma" w:cs="Tahoma"/>
          <w:sz w:val="22"/>
          <w:szCs w:val="22"/>
        </w:rPr>
        <w:t xml:space="preserve">, </w:t>
      </w:r>
      <w:r w:rsidR="00C374DF" w:rsidRPr="000E7495">
        <w:rPr>
          <w:rFonts w:ascii="Tahoma" w:hAnsi="Tahoma" w:cs="Tahoma"/>
          <w:sz w:val="22"/>
          <w:szCs w:val="22"/>
        </w:rPr>
        <w:t>doručenkou prostřednictvím provozovatele poštovních služeb</w:t>
      </w:r>
      <w:r w:rsidR="003B4C86">
        <w:rPr>
          <w:rFonts w:ascii="Tahoma" w:hAnsi="Tahoma" w:cs="Tahoma"/>
          <w:sz w:val="22"/>
          <w:szCs w:val="22"/>
        </w:rPr>
        <w:t xml:space="preserve"> nebo do datové schránky</w:t>
      </w:r>
      <w:r w:rsidR="00C374DF" w:rsidRPr="000E7495">
        <w:rPr>
          <w:rFonts w:ascii="Tahoma" w:hAnsi="Tahoma" w:cs="Tahoma"/>
          <w:sz w:val="22"/>
          <w:szCs w:val="22"/>
        </w:rPr>
        <w:t>.</w:t>
      </w:r>
      <w:r w:rsidR="0096377A" w:rsidRPr="000E7495">
        <w:rPr>
          <w:rFonts w:ascii="Tahoma" w:hAnsi="Tahoma" w:cs="Tahoma"/>
          <w:sz w:val="22"/>
          <w:szCs w:val="22"/>
        </w:rPr>
        <w:t xml:space="preserve"> Zhotovitel je povinen doručit fakturu objednateli nejpozději 16. den následující po dni uskutečnění zdanitelného plnění. </w:t>
      </w:r>
      <w:bookmarkEnd w:id="5"/>
      <w:r w:rsidR="0096377A" w:rsidRPr="000E7495">
        <w:rPr>
          <w:rFonts w:ascii="Tahoma" w:hAnsi="Tahoma" w:cs="Tahoma"/>
          <w:sz w:val="22"/>
          <w:szCs w:val="22"/>
        </w:rPr>
        <w:t>Nesplní-li zhotovitel tuto povinnost a objednateli v důsledku toho vznikne škoda (např. uhrazením sankcí uložených příslušným správcem daně v důsledku pozdní úhrady DPH objednatelem), bude zhotovitel povinen objednateli tuto škodu v plném rozsahu uhradit.</w:t>
      </w:r>
    </w:p>
    <w:p w14:paraId="3FD83725" w14:textId="77777777" w:rsidR="00512849" w:rsidRPr="000E7495" w:rsidRDefault="00512849" w:rsidP="00071A7B">
      <w:pPr>
        <w:pStyle w:val="Zkladntext"/>
        <w:numPr>
          <w:ilvl w:val="0"/>
          <w:numId w:val="4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Nebude</w:t>
      </w:r>
      <w:r w:rsidR="00071A7B">
        <w:rPr>
          <w:rFonts w:ascii="Tahoma" w:hAnsi="Tahoma" w:cs="Tahoma"/>
          <w:sz w:val="22"/>
          <w:szCs w:val="22"/>
        </w:rPr>
        <w:noBreakHyphen/>
      </w:r>
      <w:r w:rsidRPr="000E7495">
        <w:rPr>
          <w:rFonts w:ascii="Tahoma" w:hAnsi="Tahoma" w:cs="Tahoma"/>
          <w:sz w:val="22"/>
          <w:szCs w:val="22"/>
        </w:rPr>
        <w:t>li faktura obsahovat některou povinnou nebo dohodnutou náležitost nebo bude</w:t>
      </w:r>
      <w:r w:rsidR="00071A7B">
        <w:rPr>
          <w:rFonts w:ascii="Tahoma" w:hAnsi="Tahoma" w:cs="Tahoma"/>
          <w:sz w:val="22"/>
          <w:szCs w:val="22"/>
        </w:rPr>
        <w:noBreakHyphen/>
        <w:t>li</w:t>
      </w:r>
      <w:r w:rsidRPr="000E7495">
        <w:rPr>
          <w:rFonts w:ascii="Tahoma" w:hAnsi="Tahoma" w:cs="Tahoma"/>
          <w:sz w:val="22"/>
          <w:szCs w:val="22"/>
        </w:rPr>
        <w:t xml:space="preserve"> chybně vyúčtována cena, je objednatel oprávněn fakturu před uplynutím lhůty splatnosti vrátit druhé smluvní straně k provedení opravy s vyznačením důvodu vrácení. Zhotovitel provede opravu vystavením nové faktury. Vrácením vadné faktury zhotoviteli přestává běžet původní lhůta splatnosti. Nová lhůta splatnosti běží ode dne doručení nové faktury objednateli.</w:t>
      </w:r>
    </w:p>
    <w:p w14:paraId="64C85078" w14:textId="77777777" w:rsidR="00512849" w:rsidRPr="000E7495" w:rsidRDefault="00623AB1" w:rsidP="000E7495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IX.</w:t>
      </w:r>
      <w:r w:rsidR="000E7495" w:rsidRPr="000E7495">
        <w:rPr>
          <w:rFonts w:ascii="Tahoma" w:hAnsi="Tahoma" w:cs="Tahoma"/>
          <w:sz w:val="22"/>
          <w:szCs w:val="22"/>
        </w:rPr>
        <w:br/>
      </w:r>
      <w:r w:rsidR="000B3B0F" w:rsidRPr="000E7495">
        <w:rPr>
          <w:rFonts w:ascii="Tahoma" w:hAnsi="Tahoma" w:cs="Tahoma"/>
          <w:sz w:val="22"/>
          <w:szCs w:val="22"/>
        </w:rPr>
        <w:t>Práva z vadného plnění</w:t>
      </w:r>
      <w:r w:rsidR="00F91CAD" w:rsidRPr="000E7495">
        <w:rPr>
          <w:rFonts w:ascii="Tahoma" w:hAnsi="Tahoma" w:cs="Tahoma"/>
          <w:sz w:val="22"/>
          <w:szCs w:val="22"/>
        </w:rPr>
        <w:t xml:space="preserve">, </w:t>
      </w:r>
      <w:r w:rsidR="003731AD" w:rsidRPr="000E7495">
        <w:rPr>
          <w:rFonts w:ascii="Tahoma" w:hAnsi="Tahoma" w:cs="Tahoma"/>
          <w:sz w:val="22"/>
          <w:szCs w:val="22"/>
        </w:rPr>
        <w:t>záruka za jakost</w:t>
      </w:r>
    </w:p>
    <w:p w14:paraId="73C3F71D" w14:textId="77777777" w:rsidR="00512849" w:rsidRPr="000E7495" w:rsidRDefault="00512849" w:rsidP="00071A7B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Dílo má vadu, jestliže neodpovídá požadavkům uvedeným v  této smlouvě.</w:t>
      </w:r>
    </w:p>
    <w:p w14:paraId="3FEC067A" w14:textId="77777777" w:rsidR="000B3B0F" w:rsidRPr="000E7495" w:rsidRDefault="000B3B0F" w:rsidP="00071A7B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Objednatel má právo z vadného plnění z vad, které má dílo při převzetí objednatelem, byť se vada projeví až později. Objednatel má právo z vadného plnění také z vad vzniklých po</w:t>
      </w:r>
      <w:r w:rsidR="00071A7B">
        <w:rPr>
          <w:rFonts w:ascii="Tahoma" w:hAnsi="Tahoma" w:cs="Tahoma"/>
          <w:sz w:val="22"/>
          <w:szCs w:val="22"/>
        </w:rPr>
        <w:t> </w:t>
      </w:r>
      <w:r w:rsidRPr="000E7495">
        <w:rPr>
          <w:rFonts w:ascii="Tahoma" w:hAnsi="Tahoma" w:cs="Tahoma"/>
          <w:sz w:val="22"/>
          <w:szCs w:val="22"/>
        </w:rPr>
        <w:t xml:space="preserve">převzetí </w:t>
      </w:r>
      <w:r w:rsidR="006C0C0E" w:rsidRPr="000E7495">
        <w:rPr>
          <w:rFonts w:ascii="Tahoma" w:hAnsi="Tahoma" w:cs="Tahoma"/>
          <w:sz w:val="22"/>
          <w:szCs w:val="22"/>
        </w:rPr>
        <w:t>díla</w:t>
      </w:r>
      <w:r w:rsidRPr="000E7495">
        <w:rPr>
          <w:rFonts w:ascii="Tahoma" w:hAnsi="Tahoma" w:cs="Tahoma"/>
          <w:sz w:val="22"/>
          <w:szCs w:val="22"/>
        </w:rPr>
        <w:t xml:space="preserve"> objednatelem, pokud je zhotovitel způs</w:t>
      </w:r>
      <w:r w:rsidR="00071A7B">
        <w:rPr>
          <w:rFonts w:ascii="Tahoma" w:hAnsi="Tahoma" w:cs="Tahoma"/>
          <w:sz w:val="22"/>
          <w:szCs w:val="22"/>
        </w:rPr>
        <w:t xml:space="preserve">obil porušením své povinnosti. </w:t>
      </w:r>
      <w:r w:rsidRPr="000E7495">
        <w:rPr>
          <w:rFonts w:ascii="Tahoma" w:hAnsi="Tahoma" w:cs="Tahoma"/>
          <w:sz w:val="22"/>
          <w:szCs w:val="22"/>
        </w:rPr>
        <w:t>Projeví-li se vada v p</w:t>
      </w:r>
      <w:r w:rsidR="00942779" w:rsidRPr="000E7495">
        <w:rPr>
          <w:rFonts w:ascii="Tahoma" w:hAnsi="Tahoma" w:cs="Tahoma"/>
          <w:sz w:val="22"/>
          <w:szCs w:val="22"/>
        </w:rPr>
        <w:t>růběhu 6 měsíců od převzetí díla</w:t>
      </w:r>
      <w:r w:rsidRPr="000E7495">
        <w:rPr>
          <w:rFonts w:ascii="Tahoma" w:hAnsi="Tahoma" w:cs="Tahoma"/>
          <w:sz w:val="22"/>
          <w:szCs w:val="22"/>
        </w:rPr>
        <w:t xml:space="preserve"> objednatelem, má se zato, že </w:t>
      </w:r>
      <w:r w:rsidR="00F93A30" w:rsidRPr="000E7495">
        <w:rPr>
          <w:rFonts w:ascii="Tahoma" w:hAnsi="Tahoma" w:cs="Tahoma"/>
          <w:sz w:val="22"/>
          <w:szCs w:val="22"/>
        </w:rPr>
        <w:t>dílo bylo vadné</w:t>
      </w:r>
      <w:r w:rsidRPr="000E7495">
        <w:rPr>
          <w:rFonts w:ascii="Tahoma" w:hAnsi="Tahoma" w:cs="Tahoma"/>
          <w:sz w:val="22"/>
          <w:szCs w:val="22"/>
        </w:rPr>
        <w:t xml:space="preserve"> již při převzetí</w:t>
      </w:r>
      <w:r w:rsidR="003D6959">
        <w:rPr>
          <w:rFonts w:ascii="Tahoma" w:hAnsi="Tahoma" w:cs="Tahoma"/>
          <w:sz w:val="22"/>
          <w:szCs w:val="22"/>
        </w:rPr>
        <w:t>, neprokáže</w:t>
      </w:r>
      <w:r w:rsidR="003D6959">
        <w:rPr>
          <w:rFonts w:ascii="Tahoma" w:hAnsi="Tahoma" w:cs="Tahoma"/>
          <w:sz w:val="22"/>
          <w:szCs w:val="22"/>
        </w:rPr>
        <w:noBreakHyphen/>
        <w:t>li zhotovitel opak</w:t>
      </w:r>
      <w:r w:rsidRPr="000E7495">
        <w:rPr>
          <w:rFonts w:ascii="Tahoma" w:hAnsi="Tahoma" w:cs="Tahoma"/>
          <w:sz w:val="22"/>
          <w:szCs w:val="22"/>
        </w:rPr>
        <w:t>.</w:t>
      </w:r>
    </w:p>
    <w:p w14:paraId="5CC1425F" w14:textId="77777777" w:rsidR="00013F52" w:rsidRPr="008D6528" w:rsidRDefault="00013F52" w:rsidP="00071A7B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color w:val="00B0F0"/>
          <w:sz w:val="22"/>
          <w:szCs w:val="22"/>
        </w:rPr>
      </w:pPr>
      <w:r w:rsidRPr="008D6528">
        <w:rPr>
          <w:rFonts w:ascii="Tahoma" w:hAnsi="Tahoma" w:cs="Tahoma"/>
          <w:color w:val="00B0F0"/>
          <w:sz w:val="22"/>
          <w:szCs w:val="22"/>
        </w:rPr>
        <w:t>Zhotovitel poskytuje objednateli na provedené dílo záruku za jakost (dále jen „záruka“) ve</w:t>
      </w:r>
      <w:r w:rsidR="00071A7B" w:rsidRPr="008D6528">
        <w:rPr>
          <w:rFonts w:ascii="Tahoma" w:hAnsi="Tahoma" w:cs="Tahoma"/>
          <w:color w:val="00B0F0"/>
          <w:sz w:val="22"/>
          <w:szCs w:val="22"/>
        </w:rPr>
        <w:t> </w:t>
      </w:r>
      <w:r w:rsidRPr="008D6528">
        <w:rPr>
          <w:rFonts w:ascii="Tahoma" w:hAnsi="Tahoma" w:cs="Tahoma"/>
          <w:color w:val="00B0F0"/>
          <w:sz w:val="22"/>
          <w:szCs w:val="22"/>
        </w:rPr>
        <w:t>smyslu §</w:t>
      </w:r>
      <w:r w:rsidR="00071A7B" w:rsidRPr="008D6528">
        <w:rPr>
          <w:rFonts w:ascii="Tahoma" w:hAnsi="Tahoma" w:cs="Tahoma"/>
          <w:color w:val="00B0F0"/>
          <w:sz w:val="22"/>
          <w:szCs w:val="22"/>
        </w:rPr>
        <w:t> </w:t>
      </w:r>
      <w:r w:rsidRPr="008D6528">
        <w:rPr>
          <w:rFonts w:ascii="Tahoma" w:hAnsi="Tahoma" w:cs="Tahoma"/>
          <w:color w:val="00B0F0"/>
          <w:sz w:val="22"/>
          <w:szCs w:val="22"/>
        </w:rPr>
        <w:t>2619 a</w:t>
      </w:r>
      <w:r w:rsidR="00071A7B" w:rsidRPr="008D6528">
        <w:rPr>
          <w:rFonts w:ascii="Tahoma" w:hAnsi="Tahoma" w:cs="Tahoma"/>
          <w:color w:val="00B0F0"/>
          <w:sz w:val="22"/>
          <w:szCs w:val="22"/>
        </w:rPr>
        <w:t> </w:t>
      </w:r>
      <w:r w:rsidRPr="008D6528">
        <w:rPr>
          <w:rFonts w:ascii="Tahoma" w:hAnsi="Tahoma" w:cs="Tahoma"/>
          <w:color w:val="00B0F0"/>
          <w:sz w:val="22"/>
          <w:szCs w:val="22"/>
        </w:rPr>
        <w:t>§</w:t>
      </w:r>
      <w:r w:rsidR="00071A7B" w:rsidRPr="008D6528">
        <w:rPr>
          <w:rFonts w:ascii="Tahoma" w:hAnsi="Tahoma" w:cs="Tahoma"/>
          <w:color w:val="00B0F0"/>
          <w:sz w:val="22"/>
          <w:szCs w:val="22"/>
        </w:rPr>
        <w:t> </w:t>
      </w:r>
      <w:r w:rsidRPr="008D6528">
        <w:rPr>
          <w:rFonts w:ascii="Tahoma" w:hAnsi="Tahoma" w:cs="Tahoma"/>
          <w:color w:val="00B0F0"/>
          <w:sz w:val="22"/>
          <w:szCs w:val="22"/>
        </w:rPr>
        <w:t>2113 a</w:t>
      </w:r>
      <w:r w:rsidR="00071A7B" w:rsidRPr="008D6528">
        <w:rPr>
          <w:rFonts w:ascii="Tahoma" w:hAnsi="Tahoma" w:cs="Tahoma"/>
          <w:color w:val="00B0F0"/>
          <w:sz w:val="22"/>
          <w:szCs w:val="22"/>
        </w:rPr>
        <w:t> </w:t>
      </w:r>
      <w:r w:rsidRPr="008D6528">
        <w:rPr>
          <w:rFonts w:ascii="Tahoma" w:hAnsi="Tahoma" w:cs="Tahoma"/>
          <w:color w:val="00B0F0"/>
          <w:sz w:val="22"/>
          <w:szCs w:val="22"/>
        </w:rPr>
        <w:t>násl. občanského zákoníku, a</w:t>
      </w:r>
      <w:r w:rsidR="00071A7B" w:rsidRPr="008D6528">
        <w:rPr>
          <w:rFonts w:ascii="Tahoma" w:hAnsi="Tahoma" w:cs="Tahoma"/>
          <w:color w:val="00B0F0"/>
          <w:sz w:val="22"/>
          <w:szCs w:val="22"/>
        </w:rPr>
        <w:t> </w:t>
      </w:r>
      <w:r w:rsidRPr="008D6528">
        <w:rPr>
          <w:rFonts w:ascii="Tahoma" w:hAnsi="Tahoma" w:cs="Tahoma"/>
          <w:color w:val="00B0F0"/>
          <w:sz w:val="22"/>
          <w:szCs w:val="22"/>
        </w:rPr>
        <w:t>to v délce …… měsíců (dále též „záruční doba“). Záruční doba začíná běžet dnem převzetí díla objednatelem. Záruční doba se staví po dobu, po</w:t>
      </w:r>
      <w:r w:rsidR="00071A7B" w:rsidRPr="008D6528">
        <w:rPr>
          <w:rFonts w:ascii="Tahoma" w:hAnsi="Tahoma" w:cs="Tahoma"/>
          <w:color w:val="00B0F0"/>
          <w:sz w:val="22"/>
          <w:szCs w:val="22"/>
        </w:rPr>
        <w:t> </w:t>
      </w:r>
      <w:r w:rsidRPr="008D6528">
        <w:rPr>
          <w:rFonts w:ascii="Tahoma" w:hAnsi="Tahoma" w:cs="Tahoma"/>
          <w:color w:val="00B0F0"/>
          <w:sz w:val="22"/>
          <w:szCs w:val="22"/>
        </w:rPr>
        <w:t>kterou nemůže objednatel dílo řádně užívat pro vady, za</w:t>
      </w:r>
      <w:r w:rsidR="00071A7B" w:rsidRPr="008D6528">
        <w:rPr>
          <w:rFonts w:ascii="Tahoma" w:hAnsi="Tahoma" w:cs="Tahoma"/>
          <w:color w:val="00B0F0"/>
          <w:sz w:val="22"/>
          <w:szCs w:val="22"/>
        </w:rPr>
        <w:t> </w:t>
      </w:r>
      <w:r w:rsidRPr="008D6528">
        <w:rPr>
          <w:rFonts w:ascii="Tahoma" w:hAnsi="Tahoma" w:cs="Tahoma"/>
          <w:color w:val="00B0F0"/>
          <w:sz w:val="22"/>
          <w:szCs w:val="22"/>
        </w:rPr>
        <w:t>které nese odpovědnost zhotovitel. Pro nahlašování a odstraňování vad v rámci záruky platí podmínky uvedené v odst.</w:t>
      </w:r>
      <w:r w:rsidR="00B86B1D" w:rsidRPr="008D6528">
        <w:rPr>
          <w:rFonts w:ascii="Tahoma" w:hAnsi="Tahoma" w:cs="Tahoma"/>
          <w:color w:val="00B0F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 a"/>
        </w:smartTagPr>
        <w:r w:rsidR="00B86B1D" w:rsidRPr="008D6528">
          <w:rPr>
            <w:rFonts w:ascii="Tahoma" w:hAnsi="Tahoma" w:cs="Tahoma"/>
            <w:color w:val="00B0F0"/>
            <w:sz w:val="22"/>
            <w:szCs w:val="22"/>
          </w:rPr>
          <w:t>4</w:t>
        </w:r>
        <w:r w:rsidRPr="008D6528">
          <w:rPr>
            <w:rFonts w:ascii="Tahoma" w:hAnsi="Tahoma" w:cs="Tahoma"/>
            <w:color w:val="00B0F0"/>
            <w:sz w:val="22"/>
            <w:szCs w:val="22"/>
          </w:rPr>
          <w:t xml:space="preserve"> a</w:t>
        </w:r>
      </w:smartTag>
      <w:r w:rsidRPr="008D6528">
        <w:rPr>
          <w:rFonts w:ascii="Tahoma" w:hAnsi="Tahoma" w:cs="Tahoma"/>
          <w:color w:val="00B0F0"/>
          <w:sz w:val="22"/>
          <w:szCs w:val="22"/>
        </w:rPr>
        <w:t xml:space="preserve"> násl. tohoto článku smlouvy.</w:t>
      </w:r>
    </w:p>
    <w:p w14:paraId="7D1C1E5C" w14:textId="77777777" w:rsidR="00F93A30" w:rsidRPr="000E7495" w:rsidRDefault="00F93A30" w:rsidP="00071A7B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Vady díla dle odst.</w:t>
      </w:r>
      <w:r w:rsidR="00071A7B">
        <w:rPr>
          <w:rFonts w:ascii="Tahoma" w:hAnsi="Tahoma" w:cs="Tahoma"/>
          <w:sz w:val="22"/>
          <w:szCs w:val="22"/>
        </w:rPr>
        <w:t> </w:t>
      </w:r>
      <w:r w:rsidRPr="000E7495">
        <w:rPr>
          <w:rFonts w:ascii="Tahoma" w:hAnsi="Tahoma" w:cs="Tahoma"/>
          <w:sz w:val="22"/>
          <w:szCs w:val="22"/>
        </w:rPr>
        <w:t xml:space="preserve">2 tohoto článku </w:t>
      </w:r>
      <w:r w:rsidRPr="007F55A1">
        <w:rPr>
          <w:rFonts w:ascii="Tahoma" w:hAnsi="Tahoma" w:cs="Tahoma"/>
          <w:color w:val="00B0F0"/>
          <w:sz w:val="22"/>
          <w:szCs w:val="22"/>
        </w:rPr>
        <w:t>a vady,</w:t>
      </w:r>
      <w:r w:rsidRPr="008D6528">
        <w:rPr>
          <w:rFonts w:ascii="Tahoma" w:hAnsi="Tahoma" w:cs="Tahoma"/>
          <w:sz w:val="22"/>
          <w:szCs w:val="22"/>
        </w:rPr>
        <w:t xml:space="preserve"> </w:t>
      </w:r>
      <w:r w:rsidRPr="008D6528">
        <w:rPr>
          <w:rFonts w:ascii="Tahoma" w:hAnsi="Tahoma" w:cs="Tahoma"/>
          <w:color w:val="00B0F0"/>
          <w:sz w:val="22"/>
          <w:szCs w:val="22"/>
        </w:rPr>
        <w:t xml:space="preserve">které se projeví </w:t>
      </w:r>
      <w:r w:rsidR="00071A7B" w:rsidRPr="008D6528">
        <w:rPr>
          <w:rFonts w:ascii="Tahoma" w:hAnsi="Tahoma" w:cs="Tahoma"/>
          <w:color w:val="00B0F0"/>
          <w:sz w:val="22"/>
          <w:szCs w:val="22"/>
        </w:rPr>
        <w:t>během</w:t>
      </w:r>
      <w:r w:rsidRPr="008D6528">
        <w:rPr>
          <w:rFonts w:ascii="Tahoma" w:hAnsi="Tahoma" w:cs="Tahoma"/>
          <w:color w:val="00B0F0"/>
          <w:sz w:val="22"/>
          <w:szCs w:val="22"/>
        </w:rPr>
        <w:t xml:space="preserve"> záruční dob</w:t>
      </w:r>
      <w:r w:rsidR="00071A7B" w:rsidRPr="008D6528">
        <w:rPr>
          <w:rFonts w:ascii="Tahoma" w:hAnsi="Tahoma" w:cs="Tahoma"/>
          <w:color w:val="00B0F0"/>
          <w:sz w:val="22"/>
          <w:szCs w:val="22"/>
        </w:rPr>
        <w:t>y</w:t>
      </w:r>
      <w:r w:rsidRPr="0086608B">
        <w:rPr>
          <w:rFonts w:ascii="Tahoma" w:hAnsi="Tahoma" w:cs="Tahoma"/>
          <w:color w:val="00B0F0"/>
          <w:sz w:val="22"/>
          <w:szCs w:val="22"/>
        </w:rPr>
        <w:t xml:space="preserve">, </w:t>
      </w:r>
      <w:r w:rsidRPr="000E7495">
        <w:rPr>
          <w:rFonts w:ascii="Tahoma" w:hAnsi="Tahoma" w:cs="Tahoma"/>
          <w:sz w:val="22"/>
          <w:szCs w:val="22"/>
        </w:rPr>
        <w:t>budou zhotovitelem odstraněny bezp</w:t>
      </w:r>
      <w:r w:rsidR="00071A7B">
        <w:rPr>
          <w:rFonts w:ascii="Tahoma" w:hAnsi="Tahoma" w:cs="Tahoma"/>
          <w:sz w:val="22"/>
          <w:szCs w:val="22"/>
        </w:rPr>
        <w:t>latně.</w:t>
      </w:r>
    </w:p>
    <w:p w14:paraId="3AC5A62F" w14:textId="14AB0C42" w:rsidR="00512849" w:rsidRPr="000E7495" w:rsidRDefault="00512849" w:rsidP="00071A7B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Veškeré vady díla je objednatel povinen uplatnit u zhotovitele bez zbytečného odkladu poté, kdy vadu zjistil, a to formou písemného oznámení (po</w:t>
      </w:r>
      <w:r w:rsidR="002C05E3">
        <w:rPr>
          <w:rFonts w:ascii="Tahoma" w:hAnsi="Tahoma" w:cs="Tahoma"/>
          <w:sz w:val="22"/>
          <w:szCs w:val="22"/>
        </w:rPr>
        <w:t>stačí</w:t>
      </w:r>
      <w:r w:rsidRPr="000E7495">
        <w:rPr>
          <w:rFonts w:ascii="Tahoma" w:hAnsi="Tahoma" w:cs="Tahoma"/>
          <w:sz w:val="22"/>
          <w:szCs w:val="22"/>
        </w:rPr>
        <w:t xml:space="preserve"> e-mailem), obsahující</w:t>
      </w:r>
      <w:r w:rsidR="00C20139">
        <w:rPr>
          <w:rFonts w:ascii="Tahoma" w:hAnsi="Tahoma" w:cs="Tahoma"/>
          <w:sz w:val="22"/>
          <w:szCs w:val="22"/>
        </w:rPr>
        <w:t>ho</w:t>
      </w:r>
      <w:r w:rsidRPr="000E7495">
        <w:rPr>
          <w:rFonts w:ascii="Tahoma" w:hAnsi="Tahoma" w:cs="Tahoma"/>
          <w:sz w:val="22"/>
          <w:szCs w:val="22"/>
        </w:rPr>
        <w:t xml:space="preserve"> specifikaci zjištěné vady. Objednatel bude vady díla oznamovat na:</w:t>
      </w:r>
    </w:p>
    <w:p w14:paraId="4B852F2B" w14:textId="77777777" w:rsidR="00512849" w:rsidRPr="000E7495" w:rsidRDefault="00071A7B" w:rsidP="00071A7B">
      <w:pPr>
        <w:pStyle w:val="Zkladntextodsazen2"/>
        <w:numPr>
          <w:ilvl w:val="1"/>
          <w:numId w:val="6"/>
        </w:numPr>
        <w:tabs>
          <w:tab w:val="clear" w:pos="1477"/>
          <w:tab w:val="left" w:pos="714"/>
          <w:tab w:val="left" w:pos="311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e-mail:</w:t>
      </w:r>
      <w:r>
        <w:rPr>
          <w:rFonts w:ascii="Tahoma" w:hAnsi="Tahoma" w:cs="Tahoma"/>
          <w:sz w:val="22"/>
          <w:szCs w:val="22"/>
        </w:rPr>
        <w:tab/>
      </w:r>
      <w:r w:rsidR="00512849" w:rsidRPr="000E7495">
        <w:rPr>
          <w:rFonts w:ascii="Tahoma" w:hAnsi="Tahoma" w:cs="Tahoma"/>
          <w:sz w:val="22"/>
          <w:szCs w:val="22"/>
        </w:rPr>
        <w:t>…………………………</w:t>
      </w:r>
      <w:r w:rsidR="003D6959">
        <w:rPr>
          <w:rFonts w:ascii="Tahoma" w:hAnsi="Tahoma" w:cs="Tahoma"/>
          <w:sz w:val="22"/>
          <w:szCs w:val="22"/>
        </w:rPr>
        <w:t>, nebo</w:t>
      </w:r>
    </w:p>
    <w:p w14:paraId="4F6F5325" w14:textId="77777777" w:rsidR="00512849" w:rsidRPr="000E7495" w:rsidRDefault="00512849" w:rsidP="00071A7B">
      <w:pPr>
        <w:pStyle w:val="Zkladntextodsazen2"/>
        <w:numPr>
          <w:ilvl w:val="1"/>
          <w:numId w:val="6"/>
        </w:numPr>
        <w:tabs>
          <w:tab w:val="clear" w:pos="1477"/>
          <w:tab w:val="left" w:pos="714"/>
          <w:tab w:val="left" w:pos="311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adresu:</w:t>
      </w:r>
      <w:r w:rsidR="00071A7B">
        <w:rPr>
          <w:rFonts w:ascii="Tahoma" w:hAnsi="Tahoma" w:cs="Tahoma"/>
          <w:sz w:val="22"/>
          <w:szCs w:val="22"/>
        </w:rPr>
        <w:tab/>
        <w:t>…………………………</w:t>
      </w:r>
      <w:r w:rsidR="003D6959">
        <w:rPr>
          <w:rFonts w:ascii="Tahoma" w:hAnsi="Tahoma" w:cs="Tahoma"/>
          <w:sz w:val="22"/>
          <w:szCs w:val="22"/>
        </w:rPr>
        <w:t>, nebo</w:t>
      </w:r>
    </w:p>
    <w:p w14:paraId="7CD59A10" w14:textId="77777777" w:rsidR="00B86B1D" w:rsidRPr="000E7495" w:rsidRDefault="00B86B1D" w:rsidP="00071A7B">
      <w:pPr>
        <w:pStyle w:val="Zkladntextodsazen2"/>
        <w:numPr>
          <w:ilvl w:val="1"/>
          <w:numId w:val="6"/>
        </w:numPr>
        <w:tabs>
          <w:tab w:val="clear" w:pos="1477"/>
          <w:tab w:val="left" w:pos="714"/>
          <w:tab w:val="left" w:pos="311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do datové schránky:</w:t>
      </w:r>
      <w:r w:rsidR="00071A7B">
        <w:rPr>
          <w:rFonts w:ascii="Tahoma" w:hAnsi="Tahoma" w:cs="Tahoma"/>
          <w:sz w:val="22"/>
          <w:szCs w:val="22"/>
        </w:rPr>
        <w:tab/>
      </w:r>
      <w:r w:rsidRPr="000E7495">
        <w:rPr>
          <w:rFonts w:ascii="Tahoma" w:hAnsi="Tahoma" w:cs="Tahoma"/>
          <w:sz w:val="22"/>
          <w:szCs w:val="22"/>
        </w:rPr>
        <w:t>………………</w:t>
      </w:r>
      <w:r w:rsidR="00071A7B">
        <w:rPr>
          <w:rFonts w:ascii="Tahoma" w:hAnsi="Tahoma" w:cs="Tahoma"/>
          <w:sz w:val="22"/>
          <w:szCs w:val="22"/>
        </w:rPr>
        <w:t>…………</w:t>
      </w:r>
    </w:p>
    <w:p w14:paraId="5664F570" w14:textId="77777777" w:rsidR="001E210A" w:rsidRPr="00071A7B" w:rsidRDefault="001E210A" w:rsidP="00071A7B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iCs/>
          <w:sz w:val="22"/>
          <w:szCs w:val="22"/>
        </w:rPr>
      </w:pPr>
      <w:bookmarkStart w:id="6" w:name="_Hlk60131531"/>
      <w:r w:rsidRPr="000E7495">
        <w:rPr>
          <w:rFonts w:ascii="Tahoma" w:hAnsi="Tahoma" w:cs="Tahoma"/>
          <w:sz w:val="22"/>
          <w:szCs w:val="22"/>
        </w:rPr>
        <w:t>Objednatel má právo na</w:t>
      </w:r>
      <w:r w:rsidR="00071A7B">
        <w:rPr>
          <w:rFonts w:ascii="Tahoma" w:hAnsi="Tahoma" w:cs="Tahoma"/>
          <w:sz w:val="22"/>
          <w:szCs w:val="22"/>
        </w:rPr>
        <w:t> </w:t>
      </w:r>
      <w:r w:rsidRPr="000E7495">
        <w:rPr>
          <w:rFonts w:ascii="Tahoma" w:hAnsi="Tahoma" w:cs="Tahoma"/>
          <w:sz w:val="22"/>
          <w:szCs w:val="22"/>
        </w:rPr>
        <w:t xml:space="preserve">odstranění vady </w:t>
      </w:r>
      <w:r w:rsidRPr="004C16D1">
        <w:rPr>
          <w:rFonts w:ascii="Tahoma" w:hAnsi="Tahoma" w:cs="Tahoma"/>
          <w:iCs/>
          <w:sz w:val="22"/>
          <w:szCs w:val="22"/>
        </w:rPr>
        <w:t>dodáním nové věci nebo</w:t>
      </w:r>
      <w:r w:rsidRPr="004C16D1">
        <w:rPr>
          <w:rFonts w:ascii="Tahoma" w:hAnsi="Tahoma" w:cs="Tahoma"/>
          <w:sz w:val="22"/>
          <w:szCs w:val="22"/>
        </w:rPr>
        <w:t xml:space="preserve"> </w:t>
      </w:r>
      <w:r w:rsidRPr="000E7495">
        <w:rPr>
          <w:rFonts w:ascii="Tahoma" w:hAnsi="Tahoma" w:cs="Tahoma"/>
          <w:sz w:val="22"/>
          <w:szCs w:val="22"/>
        </w:rPr>
        <w:t>opravou; je</w:t>
      </w:r>
      <w:r w:rsidR="00071A7B">
        <w:rPr>
          <w:rFonts w:ascii="Tahoma" w:hAnsi="Tahoma" w:cs="Tahoma"/>
          <w:sz w:val="22"/>
          <w:szCs w:val="22"/>
        </w:rPr>
        <w:noBreakHyphen/>
      </w:r>
      <w:r w:rsidRPr="000E7495">
        <w:rPr>
          <w:rFonts w:ascii="Tahoma" w:hAnsi="Tahoma" w:cs="Tahoma"/>
          <w:sz w:val="22"/>
          <w:szCs w:val="22"/>
        </w:rPr>
        <w:t xml:space="preserve">li vadné plnění podstatným porušením smlouvy, </w:t>
      </w:r>
      <w:r w:rsidR="004D4175" w:rsidRPr="000E7495">
        <w:rPr>
          <w:rFonts w:ascii="Tahoma" w:hAnsi="Tahoma" w:cs="Tahoma"/>
          <w:sz w:val="22"/>
          <w:szCs w:val="22"/>
        </w:rPr>
        <w:t>má také</w:t>
      </w:r>
      <w:r w:rsidRPr="000E7495">
        <w:rPr>
          <w:rFonts w:ascii="Tahoma" w:hAnsi="Tahoma" w:cs="Tahoma"/>
          <w:sz w:val="22"/>
          <w:szCs w:val="22"/>
        </w:rPr>
        <w:t xml:space="preserve"> právo od smlouvy odstoupit. Právo volby plnění má </w:t>
      </w:r>
      <w:r w:rsidR="004D4175" w:rsidRPr="000E7495">
        <w:rPr>
          <w:rFonts w:ascii="Tahoma" w:hAnsi="Tahoma" w:cs="Tahoma"/>
          <w:sz w:val="22"/>
          <w:szCs w:val="22"/>
        </w:rPr>
        <w:t>objednatel</w:t>
      </w:r>
      <w:r w:rsidRPr="000E7495">
        <w:rPr>
          <w:rFonts w:ascii="Tahoma" w:hAnsi="Tahoma" w:cs="Tahoma"/>
          <w:sz w:val="22"/>
          <w:szCs w:val="22"/>
        </w:rPr>
        <w:t>.</w:t>
      </w:r>
    </w:p>
    <w:p w14:paraId="7A289E0E" w14:textId="77777777" w:rsidR="00512849" w:rsidRPr="000E7495" w:rsidRDefault="00512849" w:rsidP="00071A7B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Zhotovitel je povinen odstranit vadu díla nejpozději do</w:t>
      </w:r>
      <w:r w:rsidR="00321910">
        <w:rPr>
          <w:rFonts w:ascii="Tahoma" w:hAnsi="Tahoma" w:cs="Tahoma"/>
          <w:sz w:val="22"/>
          <w:szCs w:val="22"/>
        </w:rPr>
        <w:t> </w:t>
      </w:r>
      <w:r w:rsidRPr="000E7495">
        <w:rPr>
          <w:rFonts w:ascii="Tahoma" w:hAnsi="Tahoma" w:cs="Tahoma"/>
          <w:sz w:val="22"/>
          <w:szCs w:val="22"/>
        </w:rPr>
        <w:t xml:space="preserve">…… </w:t>
      </w:r>
      <w:r w:rsidR="00491B2E" w:rsidRPr="000E7495">
        <w:rPr>
          <w:rFonts w:ascii="Tahoma" w:hAnsi="Tahoma" w:cs="Tahoma"/>
          <w:i/>
          <w:sz w:val="22"/>
          <w:szCs w:val="22"/>
        </w:rPr>
        <w:t>h</w:t>
      </w:r>
      <w:r w:rsidRPr="000E7495">
        <w:rPr>
          <w:rFonts w:ascii="Tahoma" w:hAnsi="Tahoma" w:cs="Tahoma"/>
          <w:i/>
          <w:sz w:val="22"/>
          <w:szCs w:val="22"/>
        </w:rPr>
        <w:t>odin</w:t>
      </w:r>
      <w:r w:rsidR="00491B2E" w:rsidRPr="000E7495">
        <w:rPr>
          <w:rFonts w:ascii="Tahoma" w:hAnsi="Tahoma" w:cs="Tahoma"/>
          <w:i/>
          <w:sz w:val="22"/>
          <w:szCs w:val="22"/>
        </w:rPr>
        <w:t>/dnů</w:t>
      </w:r>
      <w:r w:rsidRPr="000E7495">
        <w:rPr>
          <w:rFonts w:ascii="Tahoma" w:hAnsi="Tahoma" w:cs="Tahoma"/>
          <w:i/>
          <w:sz w:val="22"/>
          <w:szCs w:val="22"/>
        </w:rPr>
        <w:t xml:space="preserve"> </w:t>
      </w:r>
      <w:r w:rsidR="00321910">
        <w:rPr>
          <w:rFonts w:ascii="Tahoma" w:hAnsi="Tahoma" w:cs="Tahoma"/>
          <w:sz w:val="22"/>
          <w:szCs w:val="22"/>
        </w:rPr>
        <w:t>od </w:t>
      </w:r>
      <w:r w:rsidRPr="000E7495">
        <w:rPr>
          <w:rFonts w:ascii="Tahoma" w:hAnsi="Tahoma" w:cs="Tahoma"/>
          <w:sz w:val="22"/>
          <w:szCs w:val="22"/>
        </w:rPr>
        <w:t>jejího oznámení objednatelem, pokud se smluvní strany v konkrétním pří</w:t>
      </w:r>
      <w:r w:rsidR="00321910">
        <w:rPr>
          <w:rFonts w:ascii="Tahoma" w:hAnsi="Tahoma" w:cs="Tahoma"/>
          <w:sz w:val="22"/>
          <w:szCs w:val="22"/>
        </w:rPr>
        <w:t>padě nedohodnou písemně jinak.</w:t>
      </w:r>
    </w:p>
    <w:p w14:paraId="03446D29" w14:textId="77777777" w:rsidR="00512849" w:rsidRPr="00321910" w:rsidRDefault="00512849" w:rsidP="00071A7B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Provedenou opravu vady díla zhotovitel objednateli předá písemným protokolem.</w:t>
      </w:r>
    </w:p>
    <w:p w14:paraId="731C6AEC" w14:textId="77777777" w:rsidR="00512849" w:rsidRPr="008D6528" w:rsidRDefault="00512849" w:rsidP="00071A7B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color w:val="00B0F0"/>
          <w:sz w:val="22"/>
          <w:szCs w:val="22"/>
        </w:rPr>
      </w:pPr>
      <w:r w:rsidRPr="008D6528">
        <w:rPr>
          <w:rFonts w:ascii="Tahoma" w:hAnsi="Tahoma" w:cs="Tahoma"/>
          <w:color w:val="00B0F0"/>
          <w:sz w:val="22"/>
          <w:szCs w:val="22"/>
        </w:rPr>
        <w:t>Na provedenou opravu poskytne zhotovitel záruku v délce ……… měsíců.</w:t>
      </w:r>
    </w:p>
    <w:p w14:paraId="243EE64F" w14:textId="77777777" w:rsidR="00512849" w:rsidRPr="000E7495" w:rsidRDefault="00512849" w:rsidP="00071A7B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Zhotovitel je povinen uhradit objednateli škodu, která mu vznikla vadným pln</w:t>
      </w:r>
      <w:r w:rsidR="00321910">
        <w:rPr>
          <w:rFonts w:ascii="Tahoma" w:hAnsi="Tahoma" w:cs="Tahoma"/>
          <w:sz w:val="22"/>
          <w:szCs w:val="22"/>
        </w:rPr>
        <w:t>ěním, a </w:t>
      </w:r>
      <w:r w:rsidRPr="000E7495">
        <w:rPr>
          <w:rFonts w:ascii="Tahoma" w:hAnsi="Tahoma" w:cs="Tahoma"/>
          <w:sz w:val="22"/>
          <w:szCs w:val="22"/>
        </w:rPr>
        <w:t>to v plné výši. Zhotovitel rovněž objednateli uhradí náklady vzniklé při uplatňování práv</w:t>
      </w:r>
      <w:r w:rsidR="00321910">
        <w:rPr>
          <w:rFonts w:ascii="Tahoma" w:hAnsi="Tahoma" w:cs="Tahoma"/>
          <w:sz w:val="22"/>
          <w:szCs w:val="22"/>
        </w:rPr>
        <w:t xml:space="preserve"> </w:t>
      </w:r>
      <w:r w:rsidRPr="000E7495">
        <w:rPr>
          <w:rFonts w:ascii="Tahoma" w:hAnsi="Tahoma" w:cs="Tahoma"/>
          <w:sz w:val="22"/>
          <w:szCs w:val="22"/>
        </w:rPr>
        <w:t>z</w:t>
      </w:r>
      <w:r w:rsidR="00321910">
        <w:rPr>
          <w:rFonts w:ascii="Tahoma" w:hAnsi="Tahoma" w:cs="Tahoma"/>
          <w:sz w:val="22"/>
          <w:szCs w:val="22"/>
        </w:rPr>
        <w:t> </w:t>
      </w:r>
      <w:r w:rsidR="00511F45" w:rsidRPr="000E7495">
        <w:rPr>
          <w:rFonts w:ascii="Tahoma" w:hAnsi="Tahoma" w:cs="Tahoma"/>
          <w:sz w:val="22"/>
          <w:szCs w:val="22"/>
        </w:rPr>
        <w:t>vadného plnění</w:t>
      </w:r>
      <w:r w:rsidRPr="000E7495">
        <w:rPr>
          <w:rFonts w:ascii="Tahoma" w:hAnsi="Tahoma" w:cs="Tahoma"/>
          <w:sz w:val="22"/>
          <w:szCs w:val="22"/>
        </w:rPr>
        <w:t>.</w:t>
      </w:r>
    </w:p>
    <w:bookmarkEnd w:id="6"/>
    <w:p w14:paraId="1C1637F2" w14:textId="50FD06B7" w:rsidR="00616A02" w:rsidRDefault="00321910" w:rsidP="004C16D1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spacing w:before="120"/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i/>
          <w:color w:val="FF0000"/>
          <w:sz w:val="22"/>
          <w:szCs w:val="22"/>
        </w:rPr>
        <w:t>Je</w:t>
      </w:r>
      <w:r>
        <w:rPr>
          <w:rFonts w:ascii="Tahoma" w:hAnsi="Tahoma" w:cs="Tahoma"/>
          <w:i/>
          <w:color w:val="FF0000"/>
          <w:sz w:val="22"/>
          <w:szCs w:val="22"/>
        </w:rPr>
        <w:noBreakHyphen/>
      </w:r>
      <w:r w:rsidR="0081164D" w:rsidRPr="008D6528">
        <w:rPr>
          <w:rFonts w:ascii="Tahoma" w:hAnsi="Tahoma" w:cs="Tahoma"/>
          <w:i/>
          <w:color w:val="FF0000"/>
          <w:sz w:val="22"/>
          <w:szCs w:val="22"/>
        </w:rPr>
        <w:t xml:space="preserve">li předmětem díla </w:t>
      </w:r>
      <w:r w:rsidR="0081164D" w:rsidRPr="008D6528">
        <w:rPr>
          <w:rFonts w:ascii="Tahoma" w:hAnsi="Tahoma" w:cs="Tahoma"/>
          <w:i/>
          <w:iCs/>
          <w:caps/>
          <w:snapToGrid w:val="0"/>
          <w:color w:val="FF0000"/>
          <w:sz w:val="22"/>
          <w:szCs w:val="22"/>
        </w:rPr>
        <w:t xml:space="preserve">pouze </w:t>
      </w:r>
      <w:r w:rsidR="008D6528" w:rsidRPr="008D6528"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t>tvorba užitného designu a/nebo funkčního 3D designového modelu v konstrukčním softwaru</w:t>
      </w:r>
      <w:r w:rsidR="0081164D" w:rsidRPr="008D6528"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t xml:space="preserve">, pak </w:t>
      </w:r>
      <w:r w:rsidR="004C16D1" w:rsidRPr="008D6528">
        <w:rPr>
          <w:rFonts w:ascii="Tahoma" w:hAnsi="Tahoma" w:cs="Tahoma"/>
          <w:i/>
          <w:color w:val="FF0000"/>
          <w:sz w:val="22"/>
          <w:szCs w:val="22"/>
        </w:rPr>
        <w:t>modrý</w:t>
      </w:r>
      <w:r w:rsidR="008F0D1D" w:rsidRPr="008D6528">
        <w:rPr>
          <w:rFonts w:ascii="Tahoma" w:hAnsi="Tahoma" w:cs="Tahoma"/>
          <w:i/>
          <w:color w:val="FF0000"/>
          <w:sz w:val="22"/>
          <w:szCs w:val="22"/>
        </w:rPr>
        <w:t xml:space="preserve"> text v článku</w:t>
      </w:r>
      <w:r w:rsidR="00F91CAD" w:rsidRPr="008D6528">
        <w:rPr>
          <w:rFonts w:ascii="Tahoma" w:hAnsi="Tahoma" w:cs="Tahoma"/>
          <w:i/>
          <w:color w:val="FF0000"/>
          <w:sz w:val="22"/>
          <w:szCs w:val="22"/>
        </w:rPr>
        <w:t xml:space="preserve"> </w:t>
      </w:r>
      <w:r w:rsidR="0081164D" w:rsidRPr="008D6528">
        <w:rPr>
          <w:rFonts w:ascii="Tahoma" w:hAnsi="Tahoma" w:cs="Tahoma"/>
          <w:b/>
          <w:i/>
          <w:color w:val="FF0000"/>
          <w:sz w:val="22"/>
          <w:szCs w:val="22"/>
          <w:u w:val="single"/>
        </w:rPr>
        <w:t>vypusťt</w:t>
      </w:r>
      <w:r w:rsidR="00E40E0B" w:rsidRPr="008D6528">
        <w:rPr>
          <w:rFonts w:ascii="Tahoma" w:hAnsi="Tahoma" w:cs="Tahoma"/>
          <w:b/>
          <w:i/>
          <w:color w:val="FF0000"/>
          <w:sz w:val="22"/>
          <w:szCs w:val="22"/>
          <w:u w:val="single"/>
        </w:rPr>
        <w:t>e</w:t>
      </w:r>
      <w:r w:rsidR="00E40E0B" w:rsidRPr="008D6528">
        <w:rPr>
          <w:rFonts w:ascii="Tahoma" w:hAnsi="Tahoma" w:cs="Tahoma"/>
          <w:i/>
          <w:color w:val="FF0000"/>
          <w:sz w:val="22"/>
          <w:szCs w:val="22"/>
        </w:rPr>
        <w:t>, tj.</w:t>
      </w:r>
      <w:r w:rsidR="0081164D" w:rsidRPr="008D6528">
        <w:rPr>
          <w:rFonts w:ascii="Tahoma" w:hAnsi="Tahoma" w:cs="Tahoma"/>
          <w:i/>
          <w:color w:val="FF0000"/>
          <w:sz w:val="22"/>
          <w:szCs w:val="22"/>
        </w:rPr>
        <w:t xml:space="preserve"> na dílo nebude poskytnuta záruka</w:t>
      </w:r>
      <w:r w:rsidR="0086608B" w:rsidRPr="008D6528">
        <w:rPr>
          <w:rFonts w:ascii="Tahoma" w:hAnsi="Tahoma" w:cs="Tahoma"/>
          <w:i/>
          <w:color w:val="FF0000"/>
          <w:sz w:val="22"/>
          <w:szCs w:val="22"/>
        </w:rPr>
        <w:t>.</w:t>
      </w:r>
    </w:p>
    <w:p w14:paraId="1B6D1130" w14:textId="77777777" w:rsidR="00AD318A" w:rsidRPr="00E92972" w:rsidRDefault="00AD318A" w:rsidP="003D6959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E92972">
        <w:rPr>
          <w:rFonts w:ascii="Tahoma" w:hAnsi="Tahoma" w:cs="Tahoma"/>
          <w:sz w:val="22"/>
          <w:szCs w:val="22"/>
        </w:rPr>
        <w:t>Pokud zhotovitel neodstraní vadu díla dle lhůt uvedených v odst</w:t>
      </w:r>
      <w:r>
        <w:rPr>
          <w:rFonts w:ascii="Tahoma" w:hAnsi="Tahoma" w:cs="Tahoma"/>
          <w:sz w:val="22"/>
          <w:szCs w:val="22"/>
        </w:rPr>
        <w:t xml:space="preserve">. </w:t>
      </w:r>
      <w:r w:rsidRPr="008D6528">
        <w:rPr>
          <w:rFonts w:ascii="Tahoma" w:hAnsi="Tahoma" w:cs="Tahoma"/>
          <w:sz w:val="22"/>
          <w:szCs w:val="22"/>
        </w:rPr>
        <w:t>7</w:t>
      </w:r>
      <w:r w:rsidRPr="0072509D">
        <w:rPr>
          <w:rFonts w:ascii="Tahoma" w:hAnsi="Tahoma" w:cs="Tahoma"/>
          <w:sz w:val="22"/>
          <w:szCs w:val="22"/>
        </w:rPr>
        <w:t xml:space="preserve"> t</w:t>
      </w:r>
      <w:r w:rsidRPr="00E92972">
        <w:rPr>
          <w:rFonts w:ascii="Tahoma" w:hAnsi="Tahoma" w:cs="Tahoma"/>
          <w:sz w:val="22"/>
          <w:szCs w:val="22"/>
        </w:rPr>
        <w:t xml:space="preserve">ohoto článku smlouvy, </w:t>
      </w:r>
      <w:r w:rsidR="003D6959" w:rsidRPr="003D6959">
        <w:rPr>
          <w:rFonts w:ascii="Tahoma" w:hAnsi="Tahoma" w:cs="Tahoma"/>
          <w:sz w:val="22"/>
          <w:szCs w:val="22"/>
        </w:rPr>
        <w:t xml:space="preserve">vyzve jej objednatel </w:t>
      </w:r>
      <w:r w:rsidR="003D6959" w:rsidRPr="004C16D1">
        <w:rPr>
          <w:rFonts w:ascii="Tahoma" w:hAnsi="Tahoma" w:cs="Tahoma"/>
          <w:iCs/>
          <w:sz w:val="22"/>
          <w:szCs w:val="22"/>
        </w:rPr>
        <w:t xml:space="preserve">nebo uživatel opětovně k jejímu odstranění. Pokud zhotovitel neodstraní vadu díla ani v náhradní lhůtě stanovené v opakované výzvě, </w:t>
      </w:r>
      <w:r w:rsidRPr="004C16D1">
        <w:rPr>
          <w:rFonts w:ascii="Tahoma" w:hAnsi="Tahoma" w:cs="Tahoma"/>
          <w:iCs/>
          <w:sz w:val="22"/>
          <w:szCs w:val="22"/>
        </w:rPr>
        <w:t>je objednatel nebo uživatel oprávněn nechat vadu díla odstranit prostřednictvím třetího subjektu, a to na náklady zhotovitele. Při výběru tohoto třetího subjektu bude objednatel nebo uživatel</w:t>
      </w:r>
      <w:r w:rsidRPr="004C16D1">
        <w:rPr>
          <w:rFonts w:ascii="Tahoma" w:hAnsi="Tahoma" w:cs="Tahoma"/>
          <w:sz w:val="22"/>
          <w:szCs w:val="22"/>
        </w:rPr>
        <w:t xml:space="preserve"> </w:t>
      </w:r>
      <w:r w:rsidRPr="00E92972">
        <w:rPr>
          <w:rFonts w:ascii="Tahoma" w:hAnsi="Tahoma" w:cs="Tahoma"/>
          <w:sz w:val="22"/>
          <w:szCs w:val="22"/>
        </w:rPr>
        <w:t>postupovat přiměřeně s péčí řádného hospodáře a takovým způsobem, který je pro odstranění vady díla obvyklý a běžný.</w:t>
      </w:r>
    </w:p>
    <w:p w14:paraId="423922D9" w14:textId="77777777" w:rsidR="00512849" w:rsidRPr="000E7495" w:rsidRDefault="00512849" w:rsidP="000E7495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X.</w:t>
      </w:r>
      <w:r w:rsidR="000E7495" w:rsidRPr="000E7495">
        <w:rPr>
          <w:rFonts w:ascii="Tahoma" w:hAnsi="Tahoma" w:cs="Tahoma"/>
          <w:sz w:val="22"/>
          <w:szCs w:val="22"/>
        </w:rPr>
        <w:br/>
      </w:r>
      <w:r w:rsidRPr="000E7495">
        <w:rPr>
          <w:rFonts w:ascii="Tahoma" w:hAnsi="Tahoma" w:cs="Tahoma"/>
          <w:sz w:val="22"/>
          <w:szCs w:val="22"/>
        </w:rPr>
        <w:t>Sankce</w:t>
      </w:r>
    </w:p>
    <w:p w14:paraId="24FAB274" w14:textId="77777777" w:rsidR="00512849" w:rsidRDefault="00512849" w:rsidP="00321910">
      <w:pPr>
        <w:pStyle w:val="Zkladntext"/>
        <w:numPr>
          <w:ilvl w:val="1"/>
          <w:numId w:val="5"/>
        </w:numPr>
        <w:tabs>
          <w:tab w:val="clear" w:pos="540"/>
          <w:tab w:val="clear" w:pos="1260"/>
          <w:tab w:val="clear" w:pos="1980"/>
          <w:tab w:val="clear" w:pos="2149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 xml:space="preserve">V případě, že zhotovitel neprovede dílo včas, je povinen zaplatit objednateli smluvní pokutu ve výši </w:t>
      </w:r>
      <w:r w:rsidRPr="000E7495">
        <w:rPr>
          <w:rFonts w:ascii="Tahoma" w:hAnsi="Tahoma" w:cs="Tahoma"/>
          <w:iCs/>
          <w:sz w:val="22"/>
          <w:szCs w:val="22"/>
        </w:rPr>
        <w:t>……</w:t>
      </w:r>
      <w:r w:rsidR="00321910">
        <w:rPr>
          <w:rFonts w:ascii="Tahoma" w:hAnsi="Tahoma" w:cs="Tahoma"/>
          <w:iCs/>
          <w:sz w:val="22"/>
          <w:szCs w:val="22"/>
        </w:rPr>
        <w:t> </w:t>
      </w:r>
      <w:r w:rsidRPr="000E7495">
        <w:rPr>
          <w:rFonts w:ascii="Tahoma" w:hAnsi="Tahoma" w:cs="Tahoma"/>
          <w:iCs/>
          <w:sz w:val="22"/>
          <w:szCs w:val="22"/>
        </w:rPr>
        <w:t xml:space="preserve">% z ceny za dílo </w:t>
      </w:r>
      <w:r w:rsidR="006727FA">
        <w:rPr>
          <w:rFonts w:ascii="Tahoma" w:hAnsi="Tahoma" w:cs="Tahoma"/>
          <w:iCs/>
          <w:sz w:val="22"/>
          <w:szCs w:val="22"/>
        </w:rPr>
        <w:t xml:space="preserve">bez DPH </w:t>
      </w:r>
      <w:r w:rsidR="00465007" w:rsidRPr="000E7495">
        <w:rPr>
          <w:rFonts w:ascii="Tahoma" w:hAnsi="Tahoma" w:cs="Tahoma"/>
          <w:iCs/>
          <w:sz w:val="22"/>
          <w:szCs w:val="22"/>
        </w:rPr>
        <w:t>dle</w:t>
      </w:r>
      <w:r w:rsidR="00321910">
        <w:rPr>
          <w:rFonts w:ascii="Tahoma" w:hAnsi="Tahoma" w:cs="Tahoma"/>
          <w:iCs/>
          <w:sz w:val="22"/>
          <w:szCs w:val="22"/>
        </w:rPr>
        <w:t> </w:t>
      </w:r>
      <w:r w:rsidR="00465007" w:rsidRPr="000E7495">
        <w:rPr>
          <w:rFonts w:ascii="Tahoma" w:hAnsi="Tahoma" w:cs="Tahoma"/>
          <w:iCs/>
          <w:sz w:val="22"/>
          <w:szCs w:val="22"/>
        </w:rPr>
        <w:t>čl.</w:t>
      </w:r>
      <w:r w:rsidR="00321910">
        <w:rPr>
          <w:rFonts w:ascii="Tahoma" w:hAnsi="Tahoma" w:cs="Tahoma"/>
          <w:iCs/>
          <w:sz w:val="22"/>
          <w:szCs w:val="22"/>
        </w:rPr>
        <w:t> </w:t>
      </w:r>
      <w:r w:rsidR="00BC77D0" w:rsidRPr="000E7495">
        <w:rPr>
          <w:rFonts w:ascii="Tahoma" w:hAnsi="Tahoma" w:cs="Tahoma"/>
          <w:iCs/>
          <w:sz w:val="22"/>
          <w:szCs w:val="22"/>
        </w:rPr>
        <w:t>I</w:t>
      </w:r>
      <w:r w:rsidR="008E630A" w:rsidRPr="000E7495">
        <w:rPr>
          <w:rFonts w:ascii="Tahoma" w:hAnsi="Tahoma" w:cs="Tahoma"/>
          <w:iCs/>
          <w:sz w:val="22"/>
          <w:szCs w:val="22"/>
        </w:rPr>
        <w:t>V</w:t>
      </w:r>
      <w:r w:rsidR="00465007" w:rsidRPr="000E7495">
        <w:rPr>
          <w:rFonts w:ascii="Tahoma" w:hAnsi="Tahoma" w:cs="Tahoma"/>
          <w:iCs/>
          <w:sz w:val="22"/>
          <w:szCs w:val="22"/>
        </w:rPr>
        <w:t xml:space="preserve"> odst.</w:t>
      </w:r>
      <w:r w:rsidR="00321910">
        <w:rPr>
          <w:rFonts w:ascii="Tahoma" w:hAnsi="Tahoma" w:cs="Tahoma"/>
          <w:iCs/>
          <w:sz w:val="22"/>
          <w:szCs w:val="22"/>
        </w:rPr>
        <w:t> </w:t>
      </w:r>
      <w:r w:rsidR="00BC77D0" w:rsidRPr="000E7495">
        <w:rPr>
          <w:rFonts w:ascii="Tahoma" w:hAnsi="Tahoma" w:cs="Tahoma"/>
          <w:iCs/>
          <w:sz w:val="22"/>
          <w:szCs w:val="22"/>
        </w:rPr>
        <w:t>1</w:t>
      </w:r>
      <w:r w:rsidRPr="000E7495">
        <w:rPr>
          <w:rFonts w:ascii="Tahoma" w:hAnsi="Tahoma" w:cs="Tahoma"/>
          <w:iCs/>
          <w:sz w:val="22"/>
          <w:szCs w:val="22"/>
        </w:rPr>
        <w:t xml:space="preserve"> této smlouvy</w:t>
      </w:r>
      <w:r w:rsidR="00321910">
        <w:rPr>
          <w:rFonts w:ascii="Tahoma" w:hAnsi="Tahoma" w:cs="Tahoma"/>
          <w:sz w:val="22"/>
          <w:szCs w:val="22"/>
        </w:rPr>
        <w:t>, a </w:t>
      </w:r>
      <w:r w:rsidRPr="000E7495">
        <w:rPr>
          <w:rFonts w:ascii="Tahoma" w:hAnsi="Tahoma" w:cs="Tahoma"/>
          <w:sz w:val="22"/>
          <w:szCs w:val="22"/>
        </w:rPr>
        <w:t>to za</w:t>
      </w:r>
      <w:r w:rsidR="00321910">
        <w:rPr>
          <w:rFonts w:ascii="Tahoma" w:hAnsi="Tahoma" w:cs="Tahoma"/>
          <w:sz w:val="22"/>
          <w:szCs w:val="22"/>
        </w:rPr>
        <w:t> </w:t>
      </w:r>
      <w:r w:rsidRPr="000E7495">
        <w:rPr>
          <w:rFonts w:ascii="Tahoma" w:hAnsi="Tahoma" w:cs="Tahoma"/>
          <w:sz w:val="22"/>
          <w:szCs w:val="22"/>
        </w:rPr>
        <w:t>každý započatý den prodlení.</w:t>
      </w:r>
    </w:p>
    <w:p w14:paraId="409CDAE4" w14:textId="77777777" w:rsidR="00D7681B" w:rsidRPr="000E7495" w:rsidRDefault="004C16D1" w:rsidP="004C16D1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spacing w:before="120"/>
        <w:rPr>
          <w:rFonts w:ascii="Tahoma" w:hAnsi="Tahoma" w:cs="Tahoma"/>
          <w:sz w:val="22"/>
          <w:szCs w:val="22"/>
        </w:rPr>
      </w:pPr>
      <w:bookmarkStart w:id="7" w:name="_Hlk60131745"/>
      <w:r>
        <w:rPr>
          <w:rFonts w:ascii="Tahoma" w:hAnsi="Tahoma" w:cs="Tahoma"/>
          <w:i/>
          <w:iCs/>
          <w:color w:val="FF0000"/>
          <w:sz w:val="22"/>
          <w:szCs w:val="22"/>
        </w:rPr>
        <w:t>V</w:t>
      </w:r>
      <w:r w:rsidR="00D7681B" w:rsidRPr="000A73E5">
        <w:rPr>
          <w:rFonts w:ascii="Tahoma" w:hAnsi="Tahoma" w:cs="Tahoma"/>
          <w:i/>
          <w:iCs/>
          <w:color w:val="FF0000"/>
          <w:sz w:val="22"/>
          <w:szCs w:val="22"/>
        </w:rPr>
        <w:t>ýše sankce musí být stanovena s ohledem na</w:t>
      </w:r>
      <w:r w:rsidR="00D7681B">
        <w:rPr>
          <w:rFonts w:ascii="Tahoma" w:hAnsi="Tahoma" w:cs="Tahoma"/>
          <w:i/>
          <w:iCs/>
          <w:color w:val="FF0000"/>
          <w:sz w:val="22"/>
          <w:szCs w:val="22"/>
        </w:rPr>
        <w:t> </w:t>
      </w:r>
      <w:r w:rsidR="00D7681B" w:rsidRPr="000A73E5">
        <w:rPr>
          <w:rFonts w:ascii="Tahoma" w:hAnsi="Tahoma" w:cs="Tahoma"/>
          <w:i/>
          <w:iCs/>
          <w:color w:val="FF0000"/>
          <w:sz w:val="22"/>
          <w:szCs w:val="22"/>
        </w:rPr>
        <w:t>význam zajišťované povinnosti – tedy v každém smluvním případu musí být zvážena přiměřenost její výše</w:t>
      </w:r>
      <w:r w:rsidR="00D7681B" w:rsidRPr="000A73E5">
        <w:rPr>
          <w:rFonts w:ascii="Tahoma" w:hAnsi="Tahoma" w:cs="Tahoma"/>
          <w:i/>
          <w:iCs/>
          <w:caps/>
          <w:color w:val="FF0000"/>
          <w:sz w:val="22"/>
          <w:szCs w:val="22"/>
        </w:rPr>
        <w:t xml:space="preserve">. </w:t>
      </w:r>
      <w:r w:rsidR="00D7681B" w:rsidRPr="000A73E5">
        <w:rPr>
          <w:rFonts w:ascii="Tahoma" w:hAnsi="Tahoma" w:cs="Tahoma"/>
          <w:i/>
          <w:iCs/>
          <w:color w:val="FF0000"/>
          <w:sz w:val="22"/>
          <w:szCs w:val="22"/>
          <w:u w:val="single"/>
        </w:rPr>
        <w:t>Podle</w:t>
      </w:r>
      <w:r w:rsidR="00D7681B">
        <w:rPr>
          <w:rFonts w:ascii="Tahoma" w:hAnsi="Tahoma" w:cs="Tahoma"/>
          <w:i/>
          <w:iCs/>
          <w:color w:val="FF0000"/>
          <w:sz w:val="22"/>
          <w:szCs w:val="22"/>
          <w:u w:val="single"/>
        </w:rPr>
        <w:t> </w:t>
      </w:r>
      <w:r w:rsidR="00D7681B" w:rsidRPr="000A73E5">
        <w:rPr>
          <w:rFonts w:ascii="Tahoma" w:hAnsi="Tahoma" w:cs="Tahoma"/>
          <w:i/>
          <w:iCs/>
          <w:color w:val="FF0000"/>
          <w:sz w:val="22"/>
          <w:szCs w:val="22"/>
          <w:u w:val="single"/>
        </w:rPr>
        <w:t>judikatury smluvní pokuta za prodlení (v případě, že je stanovena za</w:t>
      </w:r>
      <w:r w:rsidR="00D7681B">
        <w:rPr>
          <w:rFonts w:ascii="Tahoma" w:hAnsi="Tahoma" w:cs="Tahoma"/>
          <w:i/>
          <w:iCs/>
          <w:color w:val="FF0000"/>
          <w:sz w:val="22"/>
          <w:szCs w:val="22"/>
          <w:u w:val="single"/>
        </w:rPr>
        <w:t> </w:t>
      </w:r>
      <w:r w:rsidR="00D7681B" w:rsidRPr="000A73E5">
        <w:rPr>
          <w:rFonts w:ascii="Tahoma" w:hAnsi="Tahoma" w:cs="Tahoma"/>
          <w:i/>
          <w:iCs/>
          <w:color w:val="FF0000"/>
          <w:sz w:val="22"/>
          <w:szCs w:val="22"/>
          <w:u w:val="single"/>
        </w:rPr>
        <w:t xml:space="preserve">každý den prodlení) </w:t>
      </w:r>
      <w:r w:rsidR="00D7681B" w:rsidRPr="000A73E5">
        <w:rPr>
          <w:rFonts w:ascii="Tahoma" w:hAnsi="Tahoma" w:cs="Tahoma"/>
          <w:b/>
          <w:i/>
          <w:iCs/>
          <w:color w:val="FF0000"/>
          <w:sz w:val="22"/>
          <w:szCs w:val="22"/>
          <w:u w:val="single"/>
        </w:rPr>
        <w:t>nesmí přesáhnout</w:t>
      </w:r>
      <w:r w:rsidR="00D7681B" w:rsidRPr="000A73E5">
        <w:rPr>
          <w:rFonts w:ascii="Tahoma" w:hAnsi="Tahoma" w:cs="Tahoma"/>
          <w:i/>
          <w:iCs/>
          <w:color w:val="FF0000"/>
          <w:sz w:val="22"/>
          <w:szCs w:val="22"/>
          <w:u w:val="single"/>
        </w:rPr>
        <w:t xml:space="preserve"> částku odpovídající </w:t>
      </w:r>
      <w:r w:rsidR="00D7681B" w:rsidRPr="000A73E5">
        <w:rPr>
          <w:rFonts w:ascii="Tahoma" w:hAnsi="Tahoma" w:cs="Tahoma"/>
          <w:b/>
          <w:i/>
          <w:iCs/>
          <w:color w:val="FF0000"/>
          <w:sz w:val="22"/>
          <w:szCs w:val="22"/>
          <w:u w:val="single"/>
        </w:rPr>
        <w:t>0,5</w:t>
      </w:r>
      <w:r w:rsidR="00D7681B">
        <w:rPr>
          <w:rFonts w:ascii="Tahoma" w:hAnsi="Tahoma" w:cs="Tahoma"/>
          <w:b/>
          <w:i/>
          <w:iCs/>
          <w:color w:val="FF0000"/>
          <w:sz w:val="22"/>
          <w:szCs w:val="22"/>
          <w:u w:val="single"/>
        </w:rPr>
        <w:t> </w:t>
      </w:r>
      <w:r w:rsidR="00D7681B" w:rsidRPr="000A73E5">
        <w:rPr>
          <w:rFonts w:ascii="Tahoma" w:hAnsi="Tahoma" w:cs="Tahoma"/>
          <w:b/>
          <w:i/>
          <w:iCs/>
          <w:color w:val="FF0000"/>
          <w:sz w:val="22"/>
          <w:szCs w:val="22"/>
          <w:u w:val="single"/>
        </w:rPr>
        <w:t>% ceny příslušného plnění</w:t>
      </w:r>
      <w:r w:rsidR="00D7681B" w:rsidRPr="000A73E5">
        <w:rPr>
          <w:rFonts w:ascii="Tahoma" w:hAnsi="Tahoma" w:cs="Tahoma"/>
          <w:i/>
          <w:iCs/>
          <w:color w:val="FF0000"/>
          <w:sz w:val="22"/>
          <w:szCs w:val="22"/>
          <w:u w:val="single"/>
        </w:rPr>
        <w:t>, s nímž je zhotovitel v </w:t>
      </w:r>
      <w:r w:rsidRPr="000A73E5">
        <w:rPr>
          <w:rFonts w:ascii="Tahoma" w:hAnsi="Tahoma" w:cs="Tahoma"/>
          <w:i/>
          <w:iCs/>
          <w:color w:val="FF0000"/>
          <w:sz w:val="22"/>
          <w:szCs w:val="22"/>
          <w:u w:val="single"/>
        </w:rPr>
        <w:t>prodlení – doporučuje</w:t>
      </w:r>
      <w:r w:rsidR="00D7681B" w:rsidRPr="000A73E5">
        <w:rPr>
          <w:rFonts w:ascii="Tahoma" w:hAnsi="Tahoma" w:cs="Tahoma"/>
          <w:i/>
          <w:iCs/>
          <w:color w:val="FF0000"/>
          <w:sz w:val="22"/>
          <w:szCs w:val="22"/>
          <w:u w:val="single"/>
        </w:rPr>
        <w:t xml:space="preserve"> se však pohybovat se na</w:t>
      </w:r>
      <w:r w:rsidR="00D7681B">
        <w:rPr>
          <w:rFonts w:ascii="Tahoma" w:hAnsi="Tahoma" w:cs="Tahoma"/>
          <w:i/>
          <w:iCs/>
          <w:color w:val="FF0000"/>
          <w:sz w:val="22"/>
          <w:szCs w:val="22"/>
          <w:u w:val="single"/>
        </w:rPr>
        <w:t> </w:t>
      </w:r>
      <w:r w:rsidR="00D7681B" w:rsidRPr="000A73E5">
        <w:rPr>
          <w:rFonts w:ascii="Tahoma" w:hAnsi="Tahoma" w:cs="Tahoma"/>
          <w:i/>
          <w:iCs/>
          <w:color w:val="FF0000"/>
          <w:sz w:val="22"/>
          <w:szCs w:val="22"/>
          <w:u w:val="single"/>
        </w:rPr>
        <w:t>částce odpovídající 0,25</w:t>
      </w:r>
      <w:r w:rsidR="00D7681B">
        <w:rPr>
          <w:rFonts w:ascii="Tahoma" w:hAnsi="Tahoma" w:cs="Tahoma"/>
          <w:i/>
          <w:iCs/>
          <w:color w:val="FF0000"/>
          <w:sz w:val="22"/>
          <w:szCs w:val="22"/>
          <w:u w:val="single"/>
        </w:rPr>
        <w:t> </w:t>
      </w:r>
      <w:r w:rsidR="00D7681B" w:rsidRPr="000A73E5">
        <w:rPr>
          <w:rFonts w:ascii="Tahoma" w:hAnsi="Tahoma" w:cs="Tahoma"/>
          <w:i/>
          <w:iCs/>
          <w:color w:val="FF0000"/>
          <w:sz w:val="22"/>
          <w:szCs w:val="22"/>
          <w:u w:val="single"/>
        </w:rPr>
        <w:t>% ceny příslušného plnění.</w:t>
      </w:r>
    </w:p>
    <w:bookmarkEnd w:id="7"/>
    <w:p w14:paraId="5C8632FF" w14:textId="77777777" w:rsidR="00512849" w:rsidRPr="000E7495" w:rsidRDefault="00512849" w:rsidP="00321910">
      <w:pPr>
        <w:pStyle w:val="Zkladntext"/>
        <w:numPr>
          <w:ilvl w:val="1"/>
          <w:numId w:val="5"/>
        </w:numPr>
        <w:tabs>
          <w:tab w:val="clear" w:pos="540"/>
          <w:tab w:val="clear" w:pos="1260"/>
          <w:tab w:val="clear" w:pos="1980"/>
          <w:tab w:val="clear" w:pos="2149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Pokud zhotovitel neodstraní va</w:t>
      </w:r>
      <w:r w:rsidR="00321910">
        <w:rPr>
          <w:rFonts w:ascii="Tahoma" w:hAnsi="Tahoma" w:cs="Tahoma"/>
          <w:sz w:val="22"/>
          <w:szCs w:val="22"/>
        </w:rPr>
        <w:t>du díla ve lhůtě uvedené v čl. </w:t>
      </w:r>
      <w:r w:rsidR="00BC77D0" w:rsidRPr="000E7495">
        <w:rPr>
          <w:rFonts w:ascii="Tahoma" w:hAnsi="Tahoma" w:cs="Tahoma"/>
          <w:sz w:val="22"/>
          <w:szCs w:val="22"/>
        </w:rPr>
        <w:t>I</w:t>
      </w:r>
      <w:r w:rsidRPr="000E7495">
        <w:rPr>
          <w:rFonts w:ascii="Tahoma" w:hAnsi="Tahoma" w:cs="Tahoma"/>
          <w:sz w:val="22"/>
          <w:szCs w:val="22"/>
        </w:rPr>
        <w:t>X odst.</w:t>
      </w:r>
      <w:r w:rsidR="00321910">
        <w:rPr>
          <w:rFonts w:ascii="Tahoma" w:hAnsi="Tahoma" w:cs="Tahoma"/>
          <w:sz w:val="22"/>
          <w:szCs w:val="22"/>
        </w:rPr>
        <w:t> </w:t>
      </w:r>
      <w:r w:rsidR="009D0750" w:rsidRPr="008D6528">
        <w:rPr>
          <w:rFonts w:ascii="Tahoma" w:hAnsi="Tahoma" w:cs="Tahoma"/>
          <w:sz w:val="22"/>
          <w:szCs w:val="22"/>
        </w:rPr>
        <w:t>7</w:t>
      </w:r>
      <w:r w:rsidRPr="000E7495">
        <w:rPr>
          <w:rFonts w:ascii="Tahoma" w:hAnsi="Tahoma" w:cs="Tahoma"/>
          <w:sz w:val="22"/>
          <w:szCs w:val="22"/>
        </w:rPr>
        <w:t xml:space="preserve"> této smlouvy, je povinen zaplatit objednateli smluvní pokutu ve výši </w:t>
      </w:r>
      <w:r w:rsidRPr="00321910">
        <w:rPr>
          <w:rFonts w:ascii="Tahoma" w:hAnsi="Tahoma" w:cs="Tahoma"/>
          <w:iCs/>
          <w:sz w:val="22"/>
          <w:szCs w:val="22"/>
        </w:rPr>
        <w:t>……</w:t>
      </w:r>
      <w:r w:rsidR="00321910">
        <w:rPr>
          <w:rFonts w:ascii="Tahoma" w:hAnsi="Tahoma" w:cs="Tahoma"/>
          <w:iCs/>
          <w:sz w:val="22"/>
          <w:szCs w:val="22"/>
        </w:rPr>
        <w:t> </w:t>
      </w:r>
      <w:r w:rsidRPr="000E7495">
        <w:rPr>
          <w:rFonts w:ascii="Tahoma" w:hAnsi="Tahoma" w:cs="Tahoma"/>
          <w:iCs/>
          <w:sz w:val="22"/>
          <w:szCs w:val="22"/>
        </w:rPr>
        <w:t>%</w:t>
      </w:r>
      <w:r w:rsidRPr="00321910">
        <w:rPr>
          <w:rFonts w:ascii="Tahoma" w:hAnsi="Tahoma" w:cs="Tahoma"/>
          <w:iCs/>
          <w:sz w:val="22"/>
          <w:szCs w:val="22"/>
        </w:rPr>
        <w:t xml:space="preserve"> z</w:t>
      </w:r>
      <w:r w:rsidRPr="000E7495">
        <w:rPr>
          <w:rFonts w:ascii="Tahoma" w:hAnsi="Tahoma" w:cs="Tahoma"/>
          <w:iCs/>
          <w:sz w:val="22"/>
          <w:szCs w:val="22"/>
        </w:rPr>
        <w:t> ceny za</w:t>
      </w:r>
      <w:r w:rsidR="00321910">
        <w:rPr>
          <w:rFonts w:ascii="Tahoma" w:hAnsi="Tahoma" w:cs="Tahoma"/>
          <w:iCs/>
          <w:sz w:val="22"/>
          <w:szCs w:val="22"/>
        </w:rPr>
        <w:t> </w:t>
      </w:r>
      <w:r w:rsidRPr="000E7495">
        <w:rPr>
          <w:rFonts w:ascii="Tahoma" w:hAnsi="Tahoma" w:cs="Tahoma"/>
          <w:iCs/>
          <w:sz w:val="22"/>
          <w:szCs w:val="22"/>
        </w:rPr>
        <w:t xml:space="preserve">dílo </w:t>
      </w:r>
      <w:r w:rsidR="00312CC7" w:rsidRPr="000E7495">
        <w:rPr>
          <w:rFonts w:ascii="Tahoma" w:hAnsi="Tahoma" w:cs="Tahoma"/>
          <w:iCs/>
          <w:sz w:val="22"/>
          <w:szCs w:val="22"/>
        </w:rPr>
        <w:t>bez</w:t>
      </w:r>
      <w:r w:rsidR="00321910">
        <w:rPr>
          <w:rFonts w:ascii="Tahoma" w:hAnsi="Tahoma" w:cs="Tahoma"/>
          <w:iCs/>
          <w:sz w:val="22"/>
          <w:szCs w:val="22"/>
        </w:rPr>
        <w:t> </w:t>
      </w:r>
      <w:r w:rsidR="00312CC7" w:rsidRPr="000E7495">
        <w:rPr>
          <w:rFonts w:ascii="Tahoma" w:hAnsi="Tahoma" w:cs="Tahoma"/>
          <w:iCs/>
          <w:sz w:val="22"/>
          <w:szCs w:val="22"/>
        </w:rPr>
        <w:t xml:space="preserve">DPH </w:t>
      </w:r>
      <w:r w:rsidRPr="000E7495">
        <w:rPr>
          <w:rFonts w:ascii="Tahoma" w:hAnsi="Tahoma" w:cs="Tahoma"/>
          <w:iCs/>
          <w:sz w:val="22"/>
          <w:szCs w:val="22"/>
        </w:rPr>
        <w:t>dle</w:t>
      </w:r>
      <w:r w:rsidR="00321910">
        <w:rPr>
          <w:rFonts w:ascii="Tahoma" w:hAnsi="Tahoma" w:cs="Tahoma"/>
          <w:iCs/>
          <w:sz w:val="22"/>
          <w:szCs w:val="22"/>
        </w:rPr>
        <w:t> </w:t>
      </w:r>
      <w:r w:rsidRPr="000E7495">
        <w:rPr>
          <w:rFonts w:ascii="Tahoma" w:hAnsi="Tahoma" w:cs="Tahoma"/>
          <w:iCs/>
          <w:sz w:val="22"/>
          <w:szCs w:val="22"/>
        </w:rPr>
        <w:t>čl.</w:t>
      </w:r>
      <w:r w:rsidR="00321910">
        <w:rPr>
          <w:rFonts w:ascii="Tahoma" w:hAnsi="Tahoma" w:cs="Tahoma"/>
          <w:iCs/>
          <w:sz w:val="22"/>
          <w:szCs w:val="22"/>
        </w:rPr>
        <w:t> </w:t>
      </w:r>
      <w:r w:rsidRPr="000E7495">
        <w:rPr>
          <w:rFonts w:ascii="Tahoma" w:hAnsi="Tahoma" w:cs="Tahoma"/>
          <w:iCs/>
          <w:sz w:val="22"/>
          <w:szCs w:val="22"/>
        </w:rPr>
        <w:t>I</w:t>
      </w:r>
      <w:r w:rsidR="00BC77D0" w:rsidRPr="000E7495">
        <w:rPr>
          <w:rFonts w:ascii="Tahoma" w:hAnsi="Tahoma" w:cs="Tahoma"/>
          <w:iCs/>
          <w:sz w:val="22"/>
          <w:szCs w:val="22"/>
        </w:rPr>
        <w:t>V</w:t>
      </w:r>
      <w:r w:rsidRPr="000E7495">
        <w:rPr>
          <w:rFonts w:ascii="Tahoma" w:hAnsi="Tahoma" w:cs="Tahoma"/>
          <w:iCs/>
          <w:sz w:val="22"/>
          <w:szCs w:val="22"/>
        </w:rPr>
        <w:t xml:space="preserve"> odst.</w:t>
      </w:r>
      <w:r w:rsidR="00321910">
        <w:rPr>
          <w:rFonts w:ascii="Tahoma" w:hAnsi="Tahoma" w:cs="Tahoma"/>
          <w:iCs/>
          <w:sz w:val="22"/>
          <w:szCs w:val="22"/>
        </w:rPr>
        <w:t> </w:t>
      </w:r>
      <w:r w:rsidRPr="000E7495">
        <w:rPr>
          <w:rFonts w:ascii="Tahoma" w:hAnsi="Tahoma" w:cs="Tahoma"/>
          <w:iCs/>
          <w:sz w:val="22"/>
          <w:szCs w:val="22"/>
        </w:rPr>
        <w:t>1 této smlouvy</w:t>
      </w:r>
      <w:r w:rsidRPr="000E7495">
        <w:rPr>
          <w:rFonts w:ascii="Tahoma" w:hAnsi="Tahoma" w:cs="Tahoma"/>
          <w:sz w:val="22"/>
          <w:szCs w:val="22"/>
        </w:rPr>
        <w:t>, a</w:t>
      </w:r>
      <w:r w:rsidR="00321910">
        <w:rPr>
          <w:rFonts w:ascii="Tahoma" w:hAnsi="Tahoma" w:cs="Tahoma"/>
          <w:sz w:val="22"/>
          <w:szCs w:val="22"/>
        </w:rPr>
        <w:t> </w:t>
      </w:r>
      <w:r w:rsidRPr="000E7495">
        <w:rPr>
          <w:rFonts w:ascii="Tahoma" w:hAnsi="Tahoma" w:cs="Tahoma"/>
          <w:sz w:val="22"/>
          <w:szCs w:val="22"/>
        </w:rPr>
        <w:t xml:space="preserve">to </w:t>
      </w:r>
      <w:r w:rsidR="00321910">
        <w:rPr>
          <w:rFonts w:ascii="Tahoma" w:hAnsi="Tahoma" w:cs="Tahoma"/>
          <w:sz w:val="22"/>
          <w:szCs w:val="22"/>
        </w:rPr>
        <w:t>za každý započatý den prodlení.</w:t>
      </w:r>
    </w:p>
    <w:p w14:paraId="235F3622" w14:textId="77777777" w:rsidR="00465007" w:rsidRPr="000E7495" w:rsidRDefault="00465007" w:rsidP="00321910">
      <w:pPr>
        <w:pStyle w:val="Zkladntext"/>
        <w:numPr>
          <w:ilvl w:val="1"/>
          <w:numId w:val="5"/>
        </w:numPr>
        <w:tabs>
          <w:tab w:val="clear" w:pos="540"/>
          <w:tab w:val="clear" w:pos="1260"/>
          <w:tab w:val="clear" w:pos="1980"/>
          <w:tab w:val="clear" w:pos="2149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Pro</w:t>
      </w:r>
      <w:r w:rsidR="00321910">
        <w:rPr>
          <w:rFonts w:ascii="Tahoma" w:hAnsi="Tahoma" w:cs="Tahoma"/>
          <w:sz w:val="22"/>
          <w:szCs w:val="22"/>
        </w:rPr>
        <w:t> </w:t>
      </w:r>
      <w:r w:rsidRPr="000E7495">
        <w:rPr>
          <w:rFonts w:ascii="Tahoma" w:hAnsi="Tahoma" w:cs="Tahoma"/>
          <w:sz w:val="22"/>
          <w:szCs w:val="22"/>
        </w:rPr>
        <w:t>případ prodlení se zaplacením ceny za dílo sjednávají smluvní strany úrok z prodlení ve výši stanovené občanskoprávními předpisy.</w:t>
      </w:r>
    </w:p>
    <w:p w14:paraId="16AC737F" w14:textId="54583B61" w:rsidR="00F63F2C" w:rsidRDefault="00F63F2C" w:rsidP="00321910">
      <w:pPr>
        <w:pStyle w:val="Zkladntext"/>
        <w:numPr>
          <w:ilvl w:val="1"/>
          <w:numId w:val="5"/>
        </w:numPr>
        <w:tabs>
          <w:tab w:val="clear" w:pos="540"/>
          <w:tab w:val="clear" w:pos="1260"/>
          <w:tab w:val="clear" w:pos="1980"/>
          <w:tab w:val="clear" w:pos="2149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Smluvní strany se dále dohodly na smluvní pokutě ve prospěch </w:t>
      </w:r>
      <w:r w:rsidR="00BC79DA">
        <w:rPr>
          <w:rFonts w:ascii="Tahoma" w:hAnsi="Tahoma" w:cs="Tahoma"/>
          <w:sz w:val="22"/>
          <w:szCs w:val="22"/>
        </w:rPr>
        <w:t xml:space="preserve">objednatele </w:t>
      </w:r>
      <w:r>
        <w:rPr>
          <w:rFonts w:ascii="Tahoma" w:hAnsi="Tahoma" w:cs="Tahoma"/>
          <w:sz w:val="22"/>
          <w:szCs w:val="22"/>
        </w:rPr>
        <w:t xml:space="preserve">ve výši ……………, a to v případě, </w:t>
      </w:r>
      <w:r w:rsidR="004C16D1">
        <w:rPr>
          <w:rFonts w:ascii="Tahoma" w:hAnsi="Tahoma" w:cs="Tahoma"/>
          <w:sz w:val="22"/>
          <w:szCs w:val="22"/>
        </w:rPr>
        <w:t>že zhotovitel</w:t>
      </w:r>
      <w:r w:rsidR="00BC79DA">
        <w:rPr>
          <w:rFonts w:ascii="Tahoma" w:hAnsi="Tahoma" w:cs="Tahoma"/>
          <w:sz w:val="22"/>
          <w:szCs w:val="22"/>
        </w:rPr>
        <w:t xml:space="preserve"> poruší svoji povinnost stanovenou v čl. VI </w:t>
      </w:r>
      <w:r w:rsidR="007D471C">
        <w:rPr>
          <w:rFonts w:ascii="Tahoma" w:hAnsi="Tahoma" w:cs="Tahoma"/>
          <w:sz w:val="22"/>
          <w:szCs w:val="22"/>
        </w:rPr>
        <w:t>odst.</w:t>
      </w:r>
      <w:r w:rsidR="00BC79DA">
        <w:rPr>
          <w:rFonts w:ascii="Tahoma" w:hAnsi="Tahoma" w:cs="Tahoma"/>
          <w:sz w:val="22"/>
          <w:szCs w:val="22"/>
        </w:rPr>
        <w:t xml:space="preserve"> 5 této smlouvy.</w:t>
      </w:r>
    </w:p>
    <w:p w14:paraId="70D78B00" w14:textId="77777777" w:rsidR="00787615" w:rsidRPr="000E7495" w:rsidRDefault="00787615" w:rsidP="00321910">
      <w:pPr>
        <w:pStyle w:val="Zkladntext"/>
        <w:numPr>
          <w:ilvl w:val="1"/>
          <w:numId w:val="5"/>
        </w:numPr>
        <w:tabs>
          <w:tab w:val="clear" w:pos="540"/>
          <w:tab w:val="clear" w:pos="1260"/>
          <w:tab w:val="clear" w:pos="1980"/>
          <w:tab w:val="clear" w:pos="2149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14:paraId="17FC843A" w14:textId="77777777" w:rsidR="00512849" w:rsidRPr="000E7495" w:rsidRDefault="00512849" w:rsidP="000E7495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lastRenderedPageBreak/>
        <w:t>X</w:t>
      </w:r>
      <w:r w:rsidR="00AD372C" w:rsidRPr="000E7495">
        <w:rPr>
          <w:rFonts w:ascii="Tahoma" w:hAnsi="Tahoma" w:cs="Tahoma"/>
          <w:sz w:val="22"/>
          <w:szCs w:val="22"/>
        </w:rPr>
        <w:t>I</w:t>
      </w:r>
      <w:r w:rsidRPr="000E7495">
        <w:rPr>
          <w:rFonts w:ascii="Tahoma" w:hAnsi="Tahoma" w:cs="Tahoma"/>
          <w:sz w:val="22"/>
          <w:szCs w:val="22"/>
        </w:rPr>
        <w:t>.</w:t>
      </w:r>
      <w:r w:rsidR="000E7495" w:rsidRPr="000E7495">
        <w:rPr>
          <w:rFonts w:ascii="Tahoma" w:hAnsi="Tahoma" w:cs="Tahoma"/>
          <w:sz w:val="22"/>
          <w:szCs w:val="22"/>
        </w:rPr>
        <w:br/>
      </w:r>
      <w:r w:rsidRPr="000E7495">
        <w:rPr>
          <w:rFonts w:ascii="Tahoma" w:hAnsi="Tahoma" w:cs="Tahoma"/>
          <w:sz w:val="22"/>
          <w:szCs w:val="22"/>
        </w:rPr>
        <w:t>Zánik smlouvy</w:t>
      </w:r>
    </w:p>
    <w:p w14:paraId="4D69570C" w14:textId="77777777" w:rsidR="00512849" w:rsidRPr="000E7495" w:rsidRDefault="00512849" w:rsidP="00321910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Smluvní strany se dohodly, že smlouva zaniká:</w:t>
      </w:r>
    </w:p>
    <w:p w14:paraId="5D3D471E" w14:textId="77777777" w:rsidR="00512849" w:rsidRPr="000E7495" w:rsidRDefault="00BC77D0" w:rsidP="00321910">
      <w:pPr>
        <w:numPr>
          <w:ilvl w:val="1"/>
          <w:numId w:val="7"/>
        </w:numPr>
        <w:tabs>
          <w:tab w:val="clear" w:pos="1440"/>
          <w:tab w:val="num" w:pos="714"/>
        </w:tabs>
        <w:spacing w:before="12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d</w:t>
      </w:r>
      <w:r w:rsidR="00512849" w:rsidRPr="000E7495">
        <w:rPr>
          <w:rFonts w:ascii="Tahoma" w:hAnsi="Tahoma" w:cs="Tahoma"/>
          <w:sz w:val="22"/>
          <w:szCs w:val="22"/>
        </w:rPr>
        <w:t>ohodou smluvních stran.</w:t>
      </w:r>
    </w:p>
    <w:p w14:paraId="12DE28FC" w14:textId="77777777" w:rsidR="00512849" w:rsidRPr="000E7495" w:rsidRDefault="00BC77D0" w:rsidP="00321910">
      <w:pPr>
        <w:numPr>
          <w:ilvl w:val="1"/>
          <w:numId w:val="7"/>
        </w:numPr>
        <w:tabs>
          <w:tab w:val="clear" w:pos="1440"/>
          <w:tab w:val="num" w:pos="720"/>
        </w:tabs>
        <w:spacing w:before="12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j</w:t>
      </w:r>
      <w:r w:rsidR="00512849" w:rsidRPr="000E7495">
        <w:rPr>
          <w:rFonts w:ascii="Tahoma" w:hAnsi="Tahoma" w:cs="Tahoma"/>
          <w:sz w:val="22"/>
          <w:szCs w:val="22"/>
        </w:rPr>
        <w:t>ednostranným odstoupením od smlouvy pro její podstatné porušení druhou smluvní stranou, přičemž podstatným porušením smlouvy se rozumí zejména:</w:t>
      </w:r>
    </w:p>
    <w:p w14:paraId="6FD71247" w14:textId="77777777" w:rsidR="00512849" w:rsidRPr="000E7495" w:rsidRDefault="00512849" w:rsidP="00321910">
      <w:pPr>
        <w:pStyle w:val="Import5"/>
        <w:numPr>
          <w:ilvl w:val="0"/>
          <w:numId w:val="9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neprovedení díla v době plnění dle čl. V</w:t>
      </w:r>
      <w:r w:rsidR="00465007" w:rsidRPr="000E7495">
        <w:rPr>
          <w:rFonts w:ascii="Tahoma" w:hAnsi="Tahoma" w:cs="Tahoma"/>
          <w:sz w:val="22"/>
          <w:szCs w:val="22"/>
        </w:rPr>
        <w:t xml:space="preserve"> odst. 2 </w:t>
      </w:r>
      <w:r w:rsidR="00AA60D6">
        <w:rPr>
          <w:rFonts w:ascii="Tahoma" w:hAnsi="Tahoma" w:cs="Tahoma"/>
          <w:sz w:val="22"/>
          <w:szCs w:val="22"/>
        </w:rPr>
        <w:t xml:space="preserve">této </w:t>
      </w:r>
      <w:r w:rsidR="00321910">
        <w:rPr>
          <w:rFonts w:ascii="Tahoma" w:hAnsi="Tahoma" w:cs="Tahoma"/>
          <w:sz w:val="22"/>
          <w:szCs w:val="22"/>
        </w:rPr>
        <w:t>smlouvy,</w:t>
      </w:r>
    </w:p>
    <w:p w14:paraId="28E5199E" w14:textId="77777777" w:rsidR="00512849" w:rsidRPr="000E7495" w:rsidRDefault="00512849" w:rsidP="00321910">
      <w:pPr>
        <w:pStyle w:val="Import5"/>
        <w:numPr>
          <w:ilvl w:val="0"/>
          <w:numId w:val="9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nedodržení pokynů objednatele, právních předpisů nebo technických norem, které se týkají provádění díla,</w:t>
      </w:r>
    </w:p>
    <w:p w14:paraId="7814848F" w14:textId="77777777" w:rsidR="00512849" w:rsidRPr="000E7495" w:rsidRDefault="00512849" w:rsidP="00321910">
      <w:pPr>
        <w:pStyle w:val="Import5"/>
        <w:numPr>
          <w:ilvl w:val="0"/>
          <w:numId w:val="9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nedodržení smluvních ujednání o záruce za jakost</w:t>
      </w:r>
      <w:r w:rsidR="002A47FC" w:rsidRPr="000E7495">
        <w:rPr>
          <w:rFonts w:ascii="Tahoma" w:hAnsi="Tahoma" w:cs="Tahoma"/>
          <w:sz w:val="22"/>
          <w:szCs w:val="22"/>
        </w:rPr>
        <w:t xml:space="preserve"> nebo o právech z vadného plnění</w:t>
      </w:r>
      <w:r w:rsidRPr="000E7495">
        <w:rPr>
          <w:rFonts w:ascii="Tahoma" w:hAnsi="Tahoma" w:cs="Tahoma"/>
          <w:sz w:val="22"/>
          <w:szCs w:val="22"/>
        </w:rPr>
        <w:t>,</w:t>
      </w:r>
    </w:p>
    <w:p w14:paraId="462E4AB3" w14:textId="77777777" w:rsidR="00512849" w:rsidRPr="000E7495" w:rsidRDefault="00512849" w:rsidP="00321910">
      <w:pPr>
        <w:pStyle w:val="Import5"/>
        <w:numPr>
          <w:ilvl w:val="0"/>
          <w:numId w:val="9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neuhrazení ceny za dílo objednatelem po druhé výzvě zhotovitele k uhrazení dlužné částky, přičemž druhá výzva nesmí následovat dříve než 30</w:t>
      </w:r>
      <w:r w:rsidR="00321910">
        <w:rPr>
          <w:rFonts w:ascii="Tahoma" w:hAnsi="Tahoma" w:cs="Tahoma"/>
          <w:sz w:val="22"/>
          <w:szCs w:val="22"/>
        </w:rPr>
        <w:t> </w:t>
      </w:r>
      <w:r w:rsidRPr="000E7495">
        <w:rPr>
          <w:rFonts w:ascii="Tahoma" w:hAnsi="Tahoma" w:cs="Tahoma"/>
          <w:sz w:val="22"/>
          <w:szCs w:val="22"/>
        </w:rPr>
        <w:t>dnů po</w:t>
      </w:r>
      <w:r w:rsidR="00321910">
        <w:rPr>
          <w:rFonts w:ascii="Tahoma" w:hAnsi="Tahoma" w:cs="Tahoma"/>
          <w:sz w:val="22"/>
          <w:szCs w:val="22"/>
        </w:rPr>
        <w:t> </w:t>
      </w:r>
      <w:r w:rsidRPr="000E7495">
        <w:rPr>
          <w:rFonts w:ascii="Tahoma" w:hAnsi="Tahoma" w:cs="Tahoma"/>
          <w:sz w:val="22"/>
          <w:szCs w:val="22"/>
        </w:rPr>
        <w:t>doručení první výzvy.</w:t>
      </w:r>
    </w:p>
    <w:p w14:paraId="78F48C77" w14:textId="77777777" w:rsidR="00312CC7" w:rsidRPr="000E7495" w:rsidRDefault="00861022" w:rsidP="00321910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Objednatel</w:t>
      </w:r>
      <w:r w:rsidR="00312CC7" w:rsidRPr="000E7495">
        <w:rPr>
          <w:rFonts w:ascii="Tahoma" w:hAnsi="Tahoma" w:cs="Tahoma"/>
          <w:sz w:val="22"/>
          <w:szCs w:val="22"/>
        </w:rPr>
        <w:t xml:space="preserve"> je dále oprávněn od této smlouvy odstoupit v těchto případech:</w:t>
      </w:r>
    </w:p>
    <w:p w14:paraId="58BDB075" w14:textId="77777777" w:rsidR="00312CC7" w:rsidRPr="000E7495" w:rsidRDefault="00312CC7" w:rsidP="00321910">
      <w:pPr>
        <w:numPr>
          <w:ilvl w:val="1"/>
          <w:numId w:val="7"/>
        </w:numPr>
        <w:tabs>
          <w:tab w:val="clear" w:pos="1440"/>
          <w:tab w:val="num" w:pos="714"/>
        </w:tabs>
        <w:spacing w:before="12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0E7495">
        <w:rPr>
          <w:rFonts w:ascii="Tahoma" w:hAnsi="Tahoma" w:cs="Tahoma"/>
          <w:color w:val="000000"/>
          <w:sz w:val="22"/>
          <w:szCs w:val="22"/>
        </w:rPr>
        <w:t>bylo</w:t>
      </w:r>
      <w:r w:rsidR="00321910">
        <w:rPr>
          <w:rFonts w:ascii="Tahoma" w:hAnsi="Tahoma" w:cs="Tahoma"/>
          <w:color w:val="000000"/>
          <w:sz w:val="22"/>
          <w:szCs w:val="22"/>
        </w:rPr>
        <w:noBreakHyphen/>
      </w:r>
      <w:r w:rsidRPr="000E7495">
        <w:rPr>
          <w:rFonts w:ascii="Tahoma" w:hAnsi="Tahoma" w:cs="Tahoma"/>
          <w:color w:val="000000"/>
          <w:sz w:val="22"/>
          <w:szCs w:val="22"/>
        </w:rPr>
        <w:t xml:space="preserve">li příslušným soudem rozhodnuto o tom, že </w:t>
      </w:r>
      <w:r w:rsidR="00D80E88" w:rsidRPr="000E7495">
        <w:rPr>
          <w:rFonts w:ascii="Tahoma" w:hAnsi="Tahoma" w:cs="Tahoma"/>
          <w:color w:val="000000"/>
          <w:sz w:val="22"/>
          <w:szCs w:val="22"/>
        </w:rPr>
        <w:t>zhotovitel</w:t>
      </w:r>
      <w:r w:rsidRPr="000E7495">
        <w:rPr>
          <w:rFonts w:ascii="Tahoma" w:hAnsi="Tahoma" w:cs="Tahoma"/>
          <w:color w:val="000000"/>
          <w:sz w:val="22"/>
          <w:szCs w:val="22"/>
        </w:rPr>
        <w:t xml:space="preserve"> je v úpadku ve smyslu zákona č.</w:t>
      </w:r>
      <w:r w:rsidR="00321910">
        <w:rPr>
          <w:rFonts w:ascii="Tahoma" w:hAnsi="Tahoma" w:cs="Tahoma"/>
          <w:color w:val="000000"/>
          <w:sz w:val="22"/>
          <w:szCs w:val="22"/>
        </w:rPr>
        <w:t> </w:t>
      </w:r>
      <w:r w:rsidRPr="000E7495">
        <w:rPr>
          <w:rFonts w:ascii="Tahoma" w:hAnsi="Tahoma" w:cs="Tahoma"/>
          <w:color w:val="000000"/>
          <w:sz w:val="22"/>
          <w:szCs w:val="22"/>
        </w:rPr>
        <w:t>182/2006</w:t>
      </w:r>
      <w:r w:rsidR="00321910">
        <w:rPr>
          <w:rFonts w:ascii="Tahoma" w:hAnsi="Tahoma" w:cs="Tahoma"/>
          <w:color w:val="000000"/>
          <w:sz w:val="22"/>
          <w:szCs w:val="22"/>
        </w:rPr>
        <w:t> </w:t>
      </w:r>
      <w:r w:rsidRPr="000E7495">
        <w:rPr>
          <w:rFonts w:ascii="Tahoma" w:hAnsi="Tahoma" w:cs="Tahoma"/>
          <w:color w:val="000000"/>
          <w:sz w:val="22"/>
          <w:szCs w:val="22"/>
        </w:rPr>
        <w:t>Sb., o</w:t>
      </w:r>
      <w:r w:rsidR="00321910">
        <w:rPr>
          <w:rFonts w:ascii="Tahoma" w:hAnsi="Tahoma" w:cs="Tahoma"/>
          <w:color w:val="000000"/>
          <w:sz w:val="22"/>
          <w:szCs w:val="22"/>
        </w:rPr>
        <w:t> </w:t>
      </w:r>
      <w:r w:rsidRPr="000E7495">
        <w:rPr>
          <w:rFonts w:ascii="Tahoma" w:hAnsi="Tahoma" w:cs="Tahoma"/>
          <w:color w:val="000000"/>
          <w:sz w:val="22"/>
          <w:szCs w:val="22"/>
        </w:rPr>
        <w:t>úpadku a</w:t>
      </w:r>
      <w:r w:rsidR="00321910">
        <w:rPr>
          <w:rFonts w:ascii="Tahoma" w:hAnsi="Tahoma" w:cs="Tahoma"/>
          <w:color w:val="000000"/>
          <w:sz w:val="22"/>
          <w:szCs w:val="22"/>
        </w:rPr>
        <w:t> </w:t>
      </w:r>
      <w:r w:rsidRPr="000E7495">
        <w:rPr>
          <w:rFonts w:ascii="Tahoma" w:hAnsi="Tahoma" w:cs="Tahoma"/>
          <w:color w:val="000000"/>
          <w:sz w:val="22"/>
          <w:szCs w:val="22"/>
        </w:rPr>
        <w:t>způsobech jeho řešení (insolvenční zákon), ve</w:t>
      </w:r>
      <w:r w:rsidR="00321910">
        <w:rPr>
          <w:rFonts w:ascii="Tahoma" w:hAnsi="Tahoma" w:cs="Tahoma"/>
          <w:color w:val="000000"/>
          <w:sz w:val="22"/>
          <w:szCs w:val="22"/>
        </w:rPr>
        <w:t> </w:t>
      </w:r>
      <w:r w:rsidRPr="000E7495">
        <w:rPr>
          <w:rFonts w:ascii="Tahoma" w:hAnsi="Tahoma" w:cs="Tahoma"/>
          <w:color w:val="000000"/>
          <w:sz w:val="22"/>
          <w:szCs w:val="22"/>
        </w:rPr>
        <w:t>znění pozdějších předpisů (a to bez ohledu na právní moc tohoto rozh</w:t>
      </w:r>
      <w:r w:rsidR="00321910">
        <w:rPr>
          <w:rFonts w:ascii="Tahoma" w:hAnsi="Tahoma" w:cs="Tahoma"/>
          <w:color w:val="000000"/>
          <w:sz w:val="22"/>
          <w:szCs w:val="22"/>
        </w:rPr>
        <w:t>odnutí);</w:t>
      </w:r>
    </w:p>
    <w:p w14:paraId="002762D5" w14:textId="77777777" w:rsidR="00312CC7" w:rsidRPr="000E7495" w:rsidRDefault="00312CC7" w:rsidP="00321910">
      <w:pPr>
        <w:numPr>
          <w:ilvl w:val="1"/>
          <w:numId w:val="7"/>
        </w:numPr>
        <w:tabs>
          <w:tab w:val="clear" w:pos="1440"/>
          <w:tab w:val="num" w:pos="720"/>
        </w:tabs>
        <w:spacing w:before="12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0E7495">
        <w:rPr>
          <w:rFonts w:ascii="Tahoma" w:hAnsi="Tahoma" w:cs="Tahoma"/>
          <w:color w:val="000000"/>
          <w:sz w:val="22"/>
          <w:szCs w:val="22"/>
        </w:rPr>
        <w:t>podá</w:t>
      </w:r>
      <w:r w:rsidR="00321910">
        <w:rPr>
          <w:rFonts w:ascii="Tahoma" w:hAnsi="Tahoma" w:cs="Tahoma"/>
          <w:color w:val="000000"/>
          <w:sz w:val="22"/>
          <w:szCs w:val="22"/>
        </w:rPr>
        <w:noBreakHyphen/>
      </w:r>
      <w:r w:rsidRPr="000E7495">
        <w:rPr>
          <w:rFonts w:ascii="Tahoma" w:hAnsi="Tahoma" w:cs="Tahoma"/>
          <w:color w:val="000000"/>
          <w:sz w:val="22"/>
          <w:szCs w:val="22"/>
        </w:rPr>
        <w:t xml:space="preserve">li </w:t>
      </w:r>
      <w:r w:rsidR="00861022" w:rsidRPr="000E7495">
        <w:rPr>
          <w:rFonts w:ascii="Tahoma" w:hAnsi="Tahoma" w:cs="Tahoma"/>
          <w:color w:val="000000"/>
          <w:sz w:val="22"/>
          <w:szCs w:val="22"/>
        </w:rPr>
        <w:t>zhotovitel</w:t>
      </w:r>
      <w:r w:rsidRPr="000E7495">
        <w:rPr>
          <w:rFonts w:ascii="Tahoma" w:hAnsi="Tahoma" w:cs="Tahoma"/>
          <w:color w:val="000000"/>
          <w:sz w:val="22"/>
          <w:szCs w:val="22"/>
        </w:rPr>
        <w:t xml:space="preserve"> sám na sebe insolvenční návrh.</w:t>
      </w:r>
    </w:p>
    <w:p w14:paraId="68AA2BEA" w14:textId="77777777" w:rsidR="00512849" w:rsidRPr="000E7495" w:rsidRDefault="00512849" w:rsidP="000E7495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XII.</w:t>
      </w:r>
      <w:r w:rsidR="000E7495" w:rsidRPr="000E7495">
        <w:rPr>
          <w:rFonts w:ascii="Tahoma" w:hAnsi="Tahoma" w:cs="Tahoma"/>
          <w:sz w:val="22"/>
          <w:szCs w:val="22"/>
        </w:rPr>
        <w:br/>
      </w:r>
      <w:r w:rsidRPr="000E7495">
        <w:rPr>
          <w:rFonts w:ascii="Tahoma" w:hAnsi="Tahoma" w:cs="Tahoma"/>
          <w:sz w:val="22"/>
          <w:szCs w:val="22"/>
        </w:rPr>
        <w:t>Závěrečná ustanovení</w:t>
      </w:r>
    </w:p>
    <w:p w14:paraId="6363924D" w14:textId="509AE54D" w:rsidR="00512849" w:rsidRPr="000E7495" w:rsidRDefault="000B55FB" w:rsidP="00321910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86F">
        <w:rPr>
          <w:rFonts w:ascii="Tahoma" w:hAnsi="Tahoma" w:cs="Tahoma"/>
          <w:sz w:val="22"/>
          <w:szCs w:val="22"/>
        </w:rPr>
        <w:t xml:space="preserve">Tato smlouva nabývá platnosti </w:t>
      </w:r>
      <w:r w:rsidR="00AA60D6">
        <w:rPr>
          <w:rFonts w:ascii="Tahoma" w:hAnsi="Tahoma" w:cs="Tahoma"/>
          <w:sz w:val="22"/>
          <w:szCs w:val="22"/>
        </w:rPr>
        <w:t xml:space="preserve">dnem jejího podpisu oběma smluvními stranami </w:t>
      </w:r>
      <w:r w:rsidRPr="00AA386F">
        <w:rPr>
          <w:rFonts w:ascii="Tahoma" w:hAnsi="Tahoma" w:cs="Tahoma"/>
          <w:sz w:val="22"/>
          <w:szCs w:val="22"/>
        </w:rPr>
        <w:t>a</w:t>
      </w:r>
      <w:r w:rsidR="00AA60D6">
        <w:rPr>
          <w:rFonts w:ascii="Tahoma" w:hAnsi="Tahoma" w:cs="Tahoma"/>
          <w:sz w:val="22"/>
          <w:szCs w:val="22"/>
        </w:rPr>
        <w:t> </w:t>
      </w:r>
      <w:r w:rsidRPr="00AA386F">
        <w:rPr>
          <w:rFonts w:ascii="Tahoma" w:hAnsi="Tahoma" w:cs="Tahoma"/>
          <w:sz w:val="22"/>
          <w:szCs w:val="22"/>
        </w:rPr>
        <w:t>účinnosti dnem,</w:t>
      </w:r>
      <w:r w:rsidRPr="00AA386F">
        <w:t xml:space="preserve"> </w:t>
      </w:r>
      <w:r w:rsidRPr="00AA386F">
        <w:rPr>
          <w:rFonts w:ascii="Tahoma" w:hAnsi="Tahoma" w:cs="Tahoma"/>
          <w:sz w:val="22"/>
          <w:szCs w:val="22"/>
        </w:rPr>
        <w:t xml:space="preserve">kdy vyjádření souhlasu s obsahem návrhu smlouvy dojde druhé smluvní straně. V takovém případě nabývá smlouva účinnosti </w:t>
      </w:r>
      <w:r w:rsidR="00AA60D6">
        <w:rPr>
          <w:rFonts w:ascii="Tahoma" w:hAnsi="Tahoma" w:cs="Tahoma"/>
          <w:sz w:val="22"/>
          <w:szCs w:val="22"/>
        </w:rPr>
        <w:t xml:space="preserve">nejdříve </w:t>
      </w:r>
      <w:r w:rsidRPr="00AA386F">
        <w:rPr>
          <w:rFonts w:ascii="Tahoma" w:hAnsi="Tahoma" w:cs="Tahoma"/>
          <w:sz w:val="22"/>
          <w:szCs w:val="22"/>
        </w:rPr>
        <w:t>dnem jejího uveřejnění v registru smluv</w:t>
      </w:r>
      <w:r w:rsidR="00512849" w:rsidRPr="000E7495">
        <w:rPr>
          <w:rFonts w:ascii="Tahoma" w:hAnsi="Tahoma" w:cs="Tahoma"/>
          <w:sz w:val="22"/>
          <w:szCs w:val="22"/>
        </w:rPr>
        <w:t>.</w:t>
      </w:r>
    </w:p>
    <w:p w14:paraId="7DF079DF" w14:textId="77777777" w:rsidR="00512849" w:rsidRPr="000E7495" w:rsidRDefault="00512849" w:rsidP="00321910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 xml:space="preserve">Doplňování nebo změnu této smlouvy lze provádět jen se souhlasem obou smluvních stran, a to pouze formou písemných, </w:t>
      </w:r>
      <w:r w:rsidR="00321910">
        <w:rPr>
          <w:rFonts w:ascii="Tahoma" w:hAnsi="Tahoma" w:cs="Tahoma"/>
          <w:sz w:val="22"/>
          <w:szCs w:val="22"/>
        </w:rPr>
        <w:t>vze</w:t>
      </w:r>
      <w:r w:rsidRPr="000E7495">
        <w:rPr>
          <w:rFonts w:ascii="Tahoma" w:hAnsi="Tahoma" w:cs="Tahoma"/>
          <w:sz w:val="22"/>
          <w:szCs w:val="22"/>
        </w:rPr>
        <w:t>stupně číslovaných a</w:t>
      </w:r>
      <w:r w:rsidR="00321910">
        <w:rPr>
          <w:rFonts w:ascii="Tahoma" w:hAnsi="Tahoma" w:cs="Tahoma"/>
          <w:sz w:val="22"/>
          <w:szCs w:val="22"/>
        </w:rPr>
        <w:t> </w:t>
      </w:r>
      <w:r w:rsidRPr="000E7495">
        <w:rPr>
          <w:rFonts w:ascii="Tahoma" w:hAnsi="Tahoma" w:cs="Tahoma"/>
          <w:sz w:val="22"/>
          <w:szCs w:val="22"/>
        </w:rPr>
        <w:t>takto označených dodatků.</w:t>
      </w:r>
    </w:p>
    <w:p w14:paraId="0D80616B" w14:textId="77777777" w:rsidR="00512849" w:rsidRPr="000E7495" w:rsidRDefault="00512849" w:rsidP="00321910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Zhotovitel nemůže bez souhlasu ob</w:t>
      </w:r>
      <w:r w:rsidR="00321910">
        <w:rPr>
          <w:rFonts w:ascii="Tahoma" w:hAnsi="Tahoma" w:cs="Tahoma"/>
          <w:sz w:val="22"/>
          <w:szCs w:val="22"/>
        </w:rPr>
        <w:t>jednatele postoupit svá práva a </w:t>
      </w:r>
      <w:r w:rsidRPr="000E7495">
        <w:rPr>
          <w:rFonts w:ascii="Tahoma" w:hAnsi="Tahoma" w:cs="Tahoma"/>
          <w:sz w:val="22"/>
          <w:szCs w:val="22"/>
        </w:rPr>
        <w:t>povinnosti plynoucí z</w:t>
      </w:r>
      <w:r w:rsidR="00321910">
        <w:rPr>
          <w:rFonts w:ascii="Tahoma" w:hAnsi="Tahoma" w:cs="Tahoma"/>
          <w:sz w:val="22"/>
          <w:szCs w:val="22"/>
        </w:rPr>
        <w:t xml:space="preserve"> této </w:t>
      </w:r>
      <w:r w:rsidRPr="000E7495">
        <w:rPr>
          <w:rFonts w:ascii="Tahoma" w:hAnsi="Tahoma" w:cs="Tahoma"/>
          <w:sz w:val="22"/>
          <w:szCs w:val="22"/>
        </w:rPr>
        <w:t xml:space="preserve">smlouvy třetí </w:t>
      </w:r>
      <w:r w:rsidR="00AA60D6">
        <w:rPr>
          <w:rFonts w:ascii="Tahoma" w:hAnsi="Tahoma" w:cs="Tahoma"/>
          <w:sz w:val="22"/>
          <w:szCs w:val="22"/>
        </w:rPr>
        <w:t>osobě</w:t>
      </w:r>
      <w:r w:rsidRPr="000E7495">
        <w:rPr>
          <w:rFonts w:ascii="Tahoma" w:hAnsi="Tahoma" w:cs="Tahoma"/>
          <w:sz w:val="22"/>
          <w:szCs w:val="22"/>
        </w:rPr>
        <w:t>.</w:t>
      </w:r>
    </w:p>
    <w:p w14:paraId="1125EDA9" w14:textId="77777777" w:rsidR="00512849" w:rsidRDefault="00321910" w:rsidP="00321910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</w:t>
      </w:r>
      <w:r w:rsidR="00512849" w:rsidRPr="000E7495">
        <w:rPr>
          <w:rFonts w:ascii="Tahoma" w:hAnsi="Tahoma" w:cs="Tahoma"/>
          <w:sz w:val="22"/>
          <w:szCs w:val="22"/>
        </w:rPr>
        <w:t>mlouva je vyhotovena ve</w:t>
      </w:r>
      <w:r>
        <w:rPr>
          <w:rFonts w:ascii="Tahoma" w:hAnsi="Tahoma" w:cs="Tahoma"/>
          <w:sz w:val="22"/>
          <w:szCs w:val="22"/>
        </w:rPr>
        <w:t> </w:t>
      </w:r>
      <w:r w:rsidR="000B71CB" w:rsidRPr="000E7495">
        <w:rPr>
          <w:rFonts w:ascii="Tahoma" w:hAnsi="Tahoma" w:cs="Tahoma"/>
          <w:sz w:val="22"/>
          <w:szCs w:val="22"/>
        </w:rPr>
        <w:t>…</w:t>
      </w:r>
      <w:r w:rsidR="00512849" w:rsidRPr="000E7495">
        <w:rPr>
          <w:rFonts w:ascii="Tahoma" w:hAnsi="Tahoma" w:cs="Tahoma"/>
          <w:sz w:val="22"/>
          <w:szCs w:val="22"/>
        </w:rPr>
        <w:t xml:space="preserve"> stejnopisech s platností originálu, </w:t>
      </w:r>
      <w:r w:rsidR="00A84FE6">
        <w:rPr>
          <w:rFonts w:ascii="Tahoma" w:hAnsi="Tahoma" w:cs="Tahoma"/>
          <w:sz w:val="22"/>
          <w:szCs w:val="22"/>
        </w:rPr>
        <w:t>z nichž</w:t>
      </w:r>
      <w:r w:rsidR="00512849" w:rsidRPr="000E7495">
        <w:rPr>
          <w:rFonts w:ascii="Tahoma" w:hAnsi="Tahoma" w:cs="Tahoma"/>
          <w:sz w:val="22"/>
          <w:szCs w:val="22"/>
        </w:rPr>
        <w:t xml:space="preserve"> objednatel obdrží </w:t>
      </w:r>
      <w:r w:rsidR="000B71CB" w:rsidRPr="000E7495">
        <w:rPr>
          <w:rFonts w:ascii="Tahoma" w:hAnsi="Tahoma" w:cs="Tahoma"/>
          <w:sz w:val="22"/>
          <w:szCs w:val="22"/>
        </w:rPr>
        <w:t>……</w:t>
      </w:r>
      <w:r w:rsidR="00512849" w:rsidRPr="000E7495">
        <w:rPr>
          <w:rFonts w:ascii="Tahoma" w:hAnsi="Tahoma" w:cs="Tahoma"/>
          <w:sz w:val="22"/>
          <w:szCs w:val="22"/>
        </w:rPr>
        <w:t xml:space="preserve"> a zhotovitel </w:t>
      </w:r>
      <w:r w:rsidR="00A84FE6">
        <w:rPr>
          <w:rFonts w:ascii="Tahoma" w:hAnsi="Tahoma" w:cs="Tahoma"/>
          <w:sz w:val="22"/>
          <w:szCs w:val="22"/>
        </w:rPr>
        <w:t>……</w:t>
      </w:r>
      <w:r w:rsidR="00512849" w:rsidRPr="000E7495">
        <w:rPr>
          <w:rFonts w:ascii="Tahoma" w:hAnsi="Tahoma" w:cs="Tahoma"/>
          <w:sz w:val="22"/>
          <w:szCs w:val="22"/>
        </w:rPr>
        <w:t xml:space="preserve"> vyhotovení.</w:t>
      </w:r>
    </w:p>
    <w:p w14:paraId="771B312D" w14:textId="10C4E89C" w:rsidR="000B55FB" w:rsidRDefault="000B55FB" w:rsidP="00321910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 xml:space="preserve">Smluvní strany shodně prohlašují, že si </w:t>
      </w:r>
      <w:r>
        <w:rPr>
          <w:rFonts w:ascii="Tahoma" w:hAnsi="Tahoma" w:cs="Tahoma"/>
          <w:sz w:val="22"/>
          <w:szCs w:val="22"/>
        </w:rPr>
        <w:t xml:space="preserve">tuto </w:t>
      </w:r>
      <w:r w:rsidRPr="000A73E5">
        <w:rPr>
          <w:rFonts w:ascii="Tahoma" w:hAnsi="Tahoma" w:cs="Tahoma"/>
          <w:sz w:val="22"/>
          <w:szCs w:val="22"/>
        </w:rPr>
        <w:t>smlouvu</w:t>
      </w:r>
      <w:r>
        <w:rPr>
          <w:rFonts w:ascii="Tahoma" w:hAnsi="Tahoma" w:cs="Tahoma"/>
          <w:sz w:val="22"/>
          <w:szCs w:val="22"/>
        </w:rPr>
        <w:t xml:space="preserve"> před jejím podpisem přečetly a že byla uzavřena po </w:t>
      </w:r>
      <w:r w:rsidRPr="000A73E5">
        <w:rPr>
          <w:rFonts w:ascii="Tahoma" w:hAnsi="Tahoma" w:cs="Tahoma"/>
          <w:sz w:val="22"/>
          <w:szCs w:val="22"/>
        </w:rPr>
        <w:t>vzájemném projednání podle jejich pravé a svobodné vůle</w:t>
      </w:r>
      <w:r>
        <w:rPr>
          <w:rFonts w:ascii="Tahoma" w:hAnsi="Tahoma" w:cs="Tahoma"/>
          <w:sz w:val="22"/>
          <w:szCs w:val="22"/>
        </w:rPr>
        <w:t>,</w:t>
      </w:r>
      <w:r w:rsidRPr="000A73E5">
        <w:rPr>
          <w:rFonts w:ascii="Tahoma" w:hAnsi="Tahoma" w:cs="Tahoma"/>
          <w:sz w:val="22"/>
          <w:szCs w:val="22"/>
        </w:rPr>
        <w:t xml:space="preserve"> určitě, vážně a srozumitelně</w:t>
      </w:r>
      <w:r w:rsidR="0009798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 </w:t>
      </w:r>
      <w:r w:rsidRPr="000A73E5">
        <w:rPr>
          <w:rFonts w:ascii="Tahoma" w:hAnsi="Tahoma" w:cs="Tahoma"/>
          <w:sz w:val="22"/>
          <w:szCs w:val="22"/>
        </w:rPr>
        <w:t>že se dohodly o celém jejím obsahu, což stvrzují svými podpisy</w:t>
      </w:r>
      <w:r>
        <w:rPr>
          <w:rFonts w:ascii="Tahoma" w:hAnsi="Tahoma" w:cs="Tahoma"/>
          <w:sz w:val="22"/>
          <w:szCs w:val="22"/>
        </w:rPr>
        <w:t>.</w:t>
      </w:r>
    </w:p>
    <w:p w14:paraId="0D4751AB" w14:textId="77777777" w:rsidR="00321910" w:rsidRPr="00221162" w:rsidRDefault="00512849" w:rsidP="000E7495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iCs/>
          <w:sz w:val="22"/>
          <w:szCs w:val="22"/>
        </w:rPr>
      </w:pPr>
      <w:bookmarkStart w:id="8" w:name="_Hlk60131858"/>
      <w:r w:rsidRPr="00221162">
        <w:rPr>
          <w:rFonts w:ascii="Tahoma" w:hAnsi="Tahoma" w:cs="Tahoma"/>
          <w:iCs/>
          <w:sz w:val="22"/>
          <w:szCs w:val="22"/>
        </w:rPr>
        <w:t>Nedílnou součástí této smlouvy jsou následující přílohy:</w:t>
      </w:r>
    </w:p>
    <w:p w14:paraId="0414CCE4" w14:textId="77777777" w:rsidR="001D7774" w:rsidRPr="00221162" w:rsidRDefault="00512849" w:rsidP="001D7774">
      <w:pPr>
        <w:spacing w:before="6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221162">
        <w:rPr>
          <w:rFonts w:ascii="Tahoma" w:hAnsi="Tahoma" w:cs="Tahoma"/>
          <w:iCs/>
          <w:sz w:val="22"/>
          <w:szCs w:val="22"/>
        </w:rPr>
        <w:t>Příloha č. 1: ……………………………</w:t>
      </w:r>
    </w:p>
    <w:p w14:paraId="2D04EA0C" w14:textId="77777777" w:rsidR="00512849" w:rsidRPr="00221162" w:rsidRDefault="001D7774" w:rsidP="001D7774">
      <w:pPr>
        <w:spacing w:before="6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221162">
        <w:rPr>
          <w:rFonts w:ascii="Tahoma" w:hAnsi="Tahoma" w:cs="Tahoma"/>
          <w:iCs/>
          <w:sz w:val="22"/>
          <w:szCs w:val="22"/>
        </w:rPr>
        <w:t>Příloha č. 2: ……………………………</w:t>
      </w:r>
    </w:p>
    <w:bookmarkEnd w:id="8"/>
    <w:p w14:paraId="30939013" w14:textId="77777777" w:rsidR="006B1B9F" w:rsidRPr="000E7495" w:rsidRDefault="006B1B9F" w:rsidP="001D7774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spacing w:before="120" w:after="360"/>
        <w:ind w:left="777" w:hanging="777"/>
        <w:rPr>
          <w:rFonts w:ascii="Tahoma" w:hAnsi="Tahoma" w:cs="Tahoma"/>
          <w:color w:val="FF0000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1730"/>
        <w:gridCol w:w="3515"/>
      </w:tblGrid>
      <w:tr w:rsidR="00144E55" w:rsidRPr="000E7495" w14:paraId="431E4085" w14:textId="77777777">
        <w:tc>
          <w:tcPr>
            <w:tcW w:w="3420" w:type="dxa"/>
          </w:tcPr>
          <w:p w14:paraId="280AE7D8" w14:textId="77777777" w:rsidR="00144E55" w:rsidRPr="000E7495" w:rsidRDefault="00144E55" w:rsidP="000E7495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0E7495">
              <w:rPr>
                <w:rFonts w:ascii="Tahoma" w:hAnsi="Tahoma" w:cs="Tahoma"/>
                <w:sz w:val="22"/>
                <w:szCs w:val="22"/>
              </w:rPr>
              <w:t xml:space="preserve">V Ostravě dne: </w:t>
            </w:r>
          </w:p>
        </w:tc>
        <w:tc>
          <w:tcPr>
            <w:tcW w:w="1749" w:type="dxa"/>
          </w:tcPr>
          <w:p w14:paraId="456D1320" w14:textId="77777777" w:rsidR="00144E55" w:rsidRPr="000E7495" w:rsidRDefault="00144E55" w:rsidP="000E74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4837B4F" w14:textId="77777777" w:rsidR="00144E55" w:rsidRPr="000E7495" w:rsidRDefault="00144E55" w:rsidP="000E7495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0E7495">
              <w:rPr>
                <w:rFonts w:ascii="Tahoma" w:hAnsi="Tahoma" w:cs="Tahoma"/>
                <w:sz w:val="22"/>
                <w:szCs w:val="22"/>
              </w:rPr>
              <w:t>V …………… dne:</w:t>
            </w:r>
          </w:p>
        </w:tc>
      </w:tr>
      <w:tr w:rsidR="00144E55" w:rsidRPr="000E7495" w14:paraId="12B76979" w14:textId="77777777" w:rsidTr="001D7774">
        <w:trPr>
          <w:cantSplit/>
          <w:trHeight w:val="1581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7A9DF858" w14:textId="77777777" w:rsidR="00144E55" w:rsidRPr="000E7495" w:rsidRDefault="00144E55" w:rsidP="000E74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14:paraId="194D337E" w14:textId="77777777" w:rsidR="00144E55" w:rsidRPr="000E7495" w:rsidRDefault="00144E55" w:rsidP="000E74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41BD356D" w14:textId="77777777" w:rsidR="00144E55" w:rsidRPr="000E7495" w:rsidRDefault="00144E55" w:rsidP="000E74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44E55" w:rsidRPr="000E7495" w14:paraId="6D049EB5" w14:textId="77777777" w:rsidTr="001D7774">
        <w:trPr>
          <w:trHeight w:val="850"/>
        </w:trPr>
        <w:tc>
          <w:tcPr>
            <w:tcW w:w="3420" w:type="dxa"/>
            <w:tcBorders>
              <w:top w:val="single" w:sz="4" w:space="0" w:color="auto"/>
            </w:tcBorders>
          </w:tcPr>
          <w:p w14:paraId="2155F664" w14:textId="77777777" w:rsidR="00144E55" w:rsidRPr="000E7495" w:rsidRDefault="00144E55" w:rsidP="000E74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E7495">
              <w:rPr>
                <w:rFonts w:ascii="Tahoma" w:hAnsi="Tahoma" w:cs="Tahoma"/>
                <w:sz w:val="22"/>
                <w:szCs w:val="22"/>
              </w:rPr>
              <w:t>za objednatele</w:t>
            </w:r>
          </w:p>
          <w:p w14:paraId="79DA0CFA" w14:textId="77777777" w:rsidR="00144E55" w:rsidRPr="000E7495" w:rsidRDefault="00144E55" w:rsidP="000E7495">
            <w:pPr>
              <w:jc w:val="center"/>
              <w:rPr>
                <w:rFonts w:ascii="Tahoma" w:hAnsi="Tahoma" w:cs="Tahoma"/>
                <w:i/>
                <w:color w:val="FF0000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14:paraId="3D30CAEE" w14:textId="77777777" w:rsidR="00144E55" w:rsidRPr="000E7495" w:rsidRDefault="00144E55" w:rsidP="000E74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13E5ECE6" w14:textId="77777777" w:rsidR="00144E55" w:rsidRDefault="00144E55" w:rsidP="000E74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E7495"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76BDDE43" w14:textId="77777777" w:rsidR="00144E55" w:rsidRPr="000E7495" w:rsidRDefault="00860512" w:rsidP="0086051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60512">
              <w:rPr>
                <w:rFonts w:ascii="Tahoma" w:hAnsi="Tahoma" w:cs="Tahoma"/>
                <w:i/>
                <w:color w:val="FF0000"/>
                <w:sz w:val="22"/>
                <w:szCs w:val="22"/>
              </w:rPr>
              <w:t>jméno, příjmení, funkce</w:t>
            </w:r>
          </w:p>
        </w:tc>
      </w:tr>
    </w:tbl>
    <w:p w14:paraId="65497505" w14:textId="77777777" w:rsidR="00512849" w:rsidRPr="00A84FE6" w:rsidRDefault="00221162" w:rsidP="00221162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spacing w:before="120" w:after="360"/>
        <w:rPr>
          <w:rFonts w:ascii="Tahoma" w:hAnsi="Tahoma" w:cs="Tahoma"/>
          <w:i/>
          <w:iCs/>
          <w:color w:val="FF0000"/>
          <w:sz w:val="22"/>
          <w:szCs w:val="22"/>
        </w:rPr>
      </w:pPr>
      <w:bookmarkStart w:id="9" w:name="_Hlk60131849"/>
      <w:r>
        <w:rPr>
          <w:rFonts w:ascii="Tahoma" w:hAnsi="Tahoma" w:cs="Tahoma"/>
          <w:i/>
          <w:iCs/>
          <w:color w:val="FF0000"/>
          <w:sz w:val="22"/>
          <w:szCs w:val="22"/>
        </w:rPr>
        <w:t>P</w:t>
      </w:r>
      <w:r w:rsidR="00A84FE6" w:rsidRPr="00A84FE6">
        <w:rPr>
          <w:rFonts w:ascii="Tahoma" w:hAnsi="Tahoma" w:cs="Tahoma"/>
          <w:i/>
          <w:iCs/>
          <w:color w:val="FF0000"/>
          <w:sz w:val="22"/>
          <w:szCs w:val="22"/>
        </w:rPr>
        <w:t>odpisy nesmí být na straně samostatně</w:t>
      </w:r>
      <w:bookmarkEnd w:id="9"/>
    </w:p>
    <w:sectPr w:rsidR="00512849" w:rsidRPr="00A84FE6"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CAB55" w14:textId="77777777" w:rsidR="00F24AD0" w:rsidRDefault="00F24AD0">
      <w:r>
        <w:separator/>
      </w:r>
    </w:p>
  </w:endnote>
  <w:endnote w:type="continuationSeparator" w:id="0">
    <w:p w14:paraId="480CDD09" w14:textId="77777777" w:rsidR="00F24AD0" w:rsidRDefault="00F2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797AA" w14:textId="77777777" w:rsidR="00080AD0" w:rsidRDefault="00080A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F20469" w14:textId="77777777" w:rsidR="00080AD0" w:rsidRDefault="00080A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E4306" w14:textId="77777777" w:rsidR="00080AD0" w:rsidRDefault="00080AD0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8D6528">
      <w:rPr>
        <w:rStyle w:val="slostrnky"/>
        <w:noProof/>
        <w:sz w:val="20"/>
      </w:rPr>
      <w:t>2</w:t>
    </w:r>
    <w:r>
      <w:rPr>
        <w:rStyle w:val="slostrnky"/>
        <w:sz w:val="20"/>
      </w:rPr>
      <w:fldChar w:fldCharType="end"/>
    </w:r>
  </w:p>
  <w:p w14:paraId="624E16B8" w14:textId="77777777" w:rsidR="00080AD0" w:rsidRPr="00860512" w:rsidRDefault="00080AD0" w:rsidP="000A6AF9">
    <w:pPr>
      <w:pStyle w:val="Zpat"/>
      <w:rPr>
        <w:rFonts w:ascii="Tahoma" w:hAnsi="Tahoma" w:cs="Tahom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4A93D" w14:textId="77777777" w:rsidR="003C79A7" w:rsidRDefault="003C79A7" w:rsidP="003C79A7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8D6528">
      <w:rPr>
        <w:rStyle w:val="slostrnky"/>
        <w:noProof/>
        <w:sz w:val="20"/>
      </w:rPr>
      <w:t>1</w:t>
    </w:r>
    <w:r>
      <w:rPr>
        <w:rStyle w:val="slostrnky"/>
        <w:sz w:val="20"/>
      </w:rPr>
      <w:fldChar w:fldCharType="end"/>
    </w:r>
  </w:p>
  <w:p w14:paraId="6B9D55E2" w14:textId="77777777" w:rsidR="003C79A7" w:rsidRDefault="003C79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B36FA" w14:textId="77777777" w:rsidR="00F24AD0" w:rsidRDefault="00F24AD0">
      <w:r>
        <w:separator/>
      </w:r>
    </w:p>
  </w:footnote>
  <w:footnote w:type="continuationSeparator" w:id="0">
    <w:p w14:paraId="2B1ADD74" w14:textId="77777777" w:rsidR="00F24AD0" w:rsidRDefault="00F24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651"/>
    <w:multiLevelType w:val="hybridMultilevel"/>
    <w:tmpl w:val="E0549AA6"/>
    <w:lvl w:ilvl="0" w:tplc="4516DC6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/>
      </w:rPr>
    </w:lvl>
    <w:lvl w:ilvl="1" w:tplc="C02A8B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826F8"/>
    <w:multiLevelType w:val="hybridMultilevel"/>
    <w:tmpl w:val="84AE7C2A"/>
    <w:lvl w:ilvl="0" w:tplc="4184D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A57132"/>
    <w:multiLevelType w:val="hybridMultilevel"/>
    <w:tmpl w:val="CBBEE822"/>
    <w:lvl w:ilvl="0" w:tplc="714E57F4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96C01"/>
    <w:multiLevelType w:val="hybridMultilevel"/>
    <w:tmpl w:val="0742DF90"/>
    <w:lvl w:ilvl="0" w:tplc="41802DC0">
      <w:start w:val="1"/>
      <w:numFmt w:val="decimal"/>
      <w:lvlText w:val="%1. 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646AEC"/>
    <w:multiLevelType w:val="hybridMultilevel"/>
    <w:tmpl w:val="849245F0"/>
    <w:lvl w:ilvl="0" w:tplc="77845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FF5578"/>
    <w:multiLevelType w:val="hybridMultilevel"/>
    <w:tmpl w:val="BE24174A"/>
    <w:lvl w:ilvl="0" w:tplc="4408508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4D740DF"/>
    <w:multiLevelType w:val="hybridMultilevel"/>
    <w:tmpl w:val="996414E4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D2A7D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1FCAD4C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sz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ED5438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A07D2A"/>
    <w:multiLevelType w:val="hybridMultilevel"/>
    <w:tmpl w:val="C0C4CF1C"/>
    <w:lvl w:ilvl="0" w:tplc="446AF5D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134858"/>
    <w:multiLevelType w:val="hybridMultilevel"/>
    <w:tmpl w:val="A824E5B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0B1F36"/>
    <w:multiLevelType w:val="multilevel"/>
    <w:tmpl w:val="F61A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AC200B5"/>
    <w:multiLevelType w:val="hybridMultilevel"/>
    <w:tmpl w:val="84009C26"/>
    <w:lvl w:ilvl="0" w:tplc="CB1C74E4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474FC"/>
    <w:multiLevelType w:val="hybridMultilevel"/>
    <w:tmpl w:val="B6FEB488"/>
    <w:lvl w:ilvl="0" w:tplc="DEA064CC">
      <w:start w:val="1"/>
      <w:numFmt w:val="decimal"/>
      <w:lvlText w:val="%1)"/>
      <w:lvlJc w:val="left"/>
      <w:pPr>
        <w:tabs>
          <w:tab w:val="num" w:pos="357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F4696A">
      <w:start w:val="1"/>
      <w:numFmt w:val="none"/>
      <w:lvlText w:val="a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4"/>
        <w:szCs w:val="24"/>
      </w:rPr>
    </w:lvl>
    <w:lvl w:ilvl="2" w:tplc="724C6B8E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 w15:restartNumberingAfterBreak="0">
    <w:nsid w:val="349C0DC1"/>
    <w:multiLevelType w:val="hybridMultilevel"/>
    <w:tmpl w:val="6F86F4D2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1" w15:restartNumberingAfterBreak="0">
    <w:nsid w:val="34CA73E7"/>
    <w:multiLevelType w:val="hybridMultilevel"/>
    <w:tmpl w:val="0ADCFBEE"/>
    <w:lvl w:ilvl="0" w:tplc="32741A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22" w15:restartNumberingAfterBreak="0">
    <w:nsid w:val="36010C77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A51AE1"/>
    <w:multiLevelType w:val="singleLevel"/>
    <w:tmpl w:val="E4D08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abstractNum w:abstractNumId="24" w15:restartNumberingAfterBreak="0">
    <w:nsid w:val="3F555724"/>
    <w:multiLevelType w:val="hybridMultilevel"/>
    <w:tmpl w:val="F2900C12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25" w15:restartNumberingAfterBreak="0">
    <w:nsid w:val="41051007"/>
    <w:multiLevelType w:val="multilevel"/>
    <w:tmpl w:val="BE24174A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2B31E56"/>
    <w:multiLevelType w:val="hybridMultilevel"/>
    <w:tmpl w:val="18863B86"/>
    <w:lvl w:ilvl="0" w:tplc="52AACAAC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D95084"/>
    <w:multiLevelType w:val="hybridMultilevel"/>
    <w:tmpl w:val="5E32FACA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527AA0"/>
    <w:multiLevelType w:val="hybridMultilevel"/>
    <w:tmpl w:val="11207206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A89274E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 w15:restartNumberingAfterBreak="0">
    <w:nsid w:val="4E8044F9"/>
    <w:multiLevelType w:val="hybridMultilevel"/>
    <w:tmpl w:val="727C987A"/>
    <w:lvl w:ilvl="0" w:tplc="04050017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2" w15:restartNumberingAfterBreak="0">
    <w:nsid w:val="54F27D97"/>
    <w:multiLevelType w:val="hybridMultilevel"/>
    <w:tmpl w:val="890643FE"/>
    <w:lvl w:ilvl="0" w:tplc="32741A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33" w15:restartNumberingAfterBreak="0">
    <w:nsid w:val="5AD851BD"/>
    <w:multiLevelType w:val="hybridMultilevel"/>
    <w:tmpl w:val="FE9E98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6A49EA"/>
    <w:multiLevelType w:val="singleLevel"/>
    <w:tmpl w:val="6C72B66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5" w15:restartNumberingAfterBreak="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671F6BD0"/>
    <w:multiLevelType w:val="hybridMultilevel"/>
    <w:tmpl w:val="ACA23552"/>
    <w:lvl w:ilvl="0" w:tplc="AC90A24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445497"/>
    <w:multiLevelType w:val="hybridMultilevel"/>
    <w:tmpl w:val="CDFA6E68"/>
    <w:lvl w:ilvl="0" w:tplc="2684DC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FF6604"/>
    <w:multiLevelType w:val="hybridMultilevel"/>
    <w:tmpl w:val="F9DABB12"/>
    <w:lvl w:ilvl="0" w:tplc="9B883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6294E"/>
    <w:multiLevelType w:val="singleLevel"/>
    <w:tmpl w:val="AC70BC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 w15:restartNumberingAfterBreak="0">
    <w:nsid w:val="70C179CF"/>
    <w:multiLevelType w:val="hybridMultilevel"/>
    <w:tmpl w:val="F906F58E"/>
    <w:lvl w:ilvl="0" w:tplc="8E9C7F8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D1809E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CEAC61C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C8AE79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E02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C61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1C4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E63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E694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2857ED"/>
    <w:multiLevelType w:val="hybridMultilevel"/>
    <w:tmpl w:val="BC489FC4"/>
    <w:lvl w:ilvl="0" w:tplc="8EAA7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C54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B200DE"/>
    <w:multiLevelType w:val="hybridMultilevel"/>
    <w:tmpl w:val="F926EF56"/>
    <w:lvl w:ilvl="0" w:tplc="6352A3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4" w15:restartNumberingAfterBreak="0">
    <w:nsid w:val="7E7236C2"/>
    <w:multiLevelType w:val="hybridMultilevel"/>
    <w:tmpl w:val="FE2EC198"/>
    <w:lvl w:ilvl="0" w:tplc="DED2AC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41"/>
  </w:num>
  <w:num w:numId="4">
    <w:abstractNumId w:val="12"/>
  </w:num>
  <w:num w:numId="5">
    <w:abstractNumId w:val="30"/>
  </w:num>
  <w:num w:numId="6">
    <w:abstractNumId w:val="14"/>
  </w:num>
  <w:num w:numId="7">
    <w:abstractNumId w:val="9"/>
  </w:num>
  <w:num w:numId="8">
    <w:abstractNumId w:val="35"/>
  </w:num>
  <w:num w:numId="9">
    <w:abstractNumId w:val="8"/>
  </w:num>
  <w:num w:numId="10">
    <w:abstractNumId w:val="23"/>
  </w:num>
  <w:num w:numId="11">
    <w:abstractNumId w:val="40"/>
  </w:num>
  <w:num w:numId="12">
    <w:abstractNumId w:val="31"/>
  </w:num>
  <w:num w:numId="13">
    <w:abstractNumId w:val="34"/>
  </w:num>
  <w:num w:numId="14">
    <w:abstractNumId w:val="4"/>
  </w:num>
  <w:num w:numId="15">
    <w:abstractNumId w:val="0"/>
  </w:num>
  <w:num w:numId="16">
    <w:abstractNumId w:val="42"/>
  </w:num>
  <w:num w:numId="17">
    <w:abstractNumId w:val="37"/>
  </w:num>
  <w:num w:numId="18">
    <w:abstractNumId w:val="17"/>
  </w:num>
  <w:num w:numId="19">
    <w:abstractNumId w:val="27"/>
  </w:num>
  <w:num w:numId="20">
    <w:abstractNumId w:val="29"/>
  </w:num>
  <w:num w:numId="21">
    <w:abstractNumId w:val="13"/>
  </w:num>
  <w:num w:numId="22">
    <w:abstractNumId w:val="36"/>
  </w:num>
  <w:num w:numId="23">
    <w:abstractNumId w:val="3"/>
  </w:num>
  <w:num w:numId="24">
    <w:abstractNumId w:val="33"/>
  </w:num>
  <w:num w:numId="25">
    <w:abstractNumId w:val="11"/>
  </w:num>
  <w:num w:numId="26">
    <w:abstractNumId w:val="43"/>
  </w:num>
  <w:num w:numId="27">
    <w:abstractNumId w:val="1"/>
  </w:num>
  <w:num w:numId="28">
    <w:abstractNumId w:val="16"/>
  </w:num>
  <w:num w:numId="29">
    <w:abstractNumId w:val="7"/>
  </w:num>
  <w:num w:numId="30">
    <w:abstractNumId w:val="28"/>
  </w:num>
  <w:num w:numId="31">
    <w:abstractNumId w:val="15"/>
  </w:num>
  <w:num w:numId="32">
    <w:abstractNumId w:val="18"/>
  </w:num>
  <w:num w:numId="33">
    <w:abstractNumId w:val="25"/>
  </w:num>
  <w:num w:numId="34">
    <w:abstractNumId w:val="10"/>
  </w:num>
  <w:num w:numId="35">
    <w:abstractNumId w:val="2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44"/>
  </w:num>
  <w:num w:numId="42">
    <w:abstractNumId w:val="6"/>
  </w:num>
  <w:num w:numId="43">
    <w:abstractNumId w:val="39"/>
  </w:num>
  <w:num w:numId="44">
    <w:abstractNumId w:val="5"/>
  </w:num>
  <w:num w:numId="45">
    <w:abstractNumId w:val="21"/>
  </w:num>
  <w:num w:numId="46">
    <w:abstractNumId w:val="24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6E"/>
    <w:rsid w:val="000119F9"/>
    <w:rsid w:val="00013F52"/>
    <w:rsid w:val="00014A79"/>
    <w:rsid w:val="00016C56"/>
    <w:rsid w:val="0001726A"/>
    <w:rsid w:val="00027370"/>
    <w:rsid w:val="0003348E"/>
    <w:rsid w:val="00037E46"/>
    <w:rsid w:val="0005715E"/>
    <w:rsid w:val="00063E88"/>
    <w:rsid w:val="00065430"/>
    <w:rsid w:val="00067FE5"/>
    <w:rsid w:val="00071A7B"/>
    <w:rsid w:val="00073707"/>
    <w:rsid w:val="00080AD0"/>
    <w:rsid w:val="00097986"/>
    <w:rsid w:val="000A6AF9"/>
    <w:rsid w:val="000A7B56"/>
    <w:rsid w:val="000B3B0F"/>
    <w:rsid w:val="000B55FB"/>
    <w:rsid w:val="000B71CB"/>
    <w:rsid w:val="000E7495"/>
    <w:rsid w:val="000F472B"/>
    <w:rsid w:val="001137CC"/>
    <w:rsid w:val="0013206E"/>
    <w:rsid w:val="00132494"/>
    <w:rsid w:val="0013376B"/>
    <w:rsid w:val="001414FE"/>
    <w:rsid w:val="00144E55"/>
    <w:rsid w:val="001451CF"/>
    <w:rsid w:val="0015533B"/>
    <w:rsid w:val="00156A1E"/>
    <w:rsid w:val="001609A0"/>
    <w:rsid w:val="001648A5"/>
    <w:rsid w:val="00164F77"/>
    <w:rsid w:val="00183A0E"/>
    <w:rsid w:val="00197EF1"/>
    <w:rsid w:val="001A3CCF"/>
    <w:rsid w:val="001A5ADE"/>
    <w:rsid w:val="001A7B88"/>
    <w:rsid w:val="001C41CB"/>
    <w:rsid w:val="001C6BA1"/>
    <w:rsid w:val="001D7774"/>
    <w:rsid w:val="001E05E9"/>
    <w:rsid w:val="001E210A"/>
    <w:rsid w:val="001F35E1"/>
    <w:rsid w:val="001F6C18"/>
    <w:rsid w:val="001F718A"/>
    <w:rsid w:val="0021779A"/>
    <w:rsid w:val="00221162"/>
    <w:rsid w:val="002213D1"/>
    <w:rsid w:val="00226EC3"/>
    <w:rsid w:val="00235368"/>
    <w:rsid w:val="0025642B"/>
    <w:rsid w:val="00262403"/>
    <w:rsid w:val="002675E9"/>
    <w:rsid w:val="00267714"/>
    <w:rsid w:val="00272F8A"/>
    <w:rsid w:val="002A47FC"/>
    <w:rsid w:val="002C05E3"/>
    <w:rsid w:val="002C27BF"/>
    <w:rsid w:val="002D3A9E"/>
    <w:rsid w:val="002E39F1"/>
    <w:rsid w:val="002E547D"/>
    <w:rsid w:val="002F5AA2"/>
    <w:rsid w:val="0030607F"/>
    <w:rsid w:val="00311C41"/>
    <w:rsid w:val="00312432"/>
    <w:rsid w:val="00312CC7"/>
    <w:rsid w:val="00314391"/>
    <w:rsid w:val="00316BD7"/>
    <w:rsid w:val="003174E4"/>
    <w:rsid w:val="00321910"/>
    <w:rsid w:val="00332924"/>
    <w:rsid w:val="0033650F"/>
    <w:rsid w:val="0034139E"/>
    <w:rsid w:val="003420B9"/>
    <w:rsid w:val="003443C6"/>
    <w:rsid w:val="0035715C"/>
    <w:rsid w:val="00360F8B"/>
    <w:rsid w:val="00364097"/>
    <w:rsid w:val="003731AD"/>
    <w:rsid w:val="00394E6D"/>
    <w:rsid w:val="003A3229"/>
    <w:rsid w:val="003B14F8"/>
    <w:rsid w:val="003B3C88"/>
    <w:rsid w:val="003B4C86"/>
    <w:rsid w:val="003B5D42"/>
    <w:rsid w:val="003C79A7"/>
    <w:rsid w:val="003D6959"/>
    <w:rsid w:val="003E1313"/>
    <w:rsid w:val="003E27E6"/>
    <w:rsid w:val="003E342D"/>
    <w:rsid w:val="00413DBA"/>
    <w:rsid w:val="00415509"/>
    <w:rsid w:val="004227F2"/>
    <w:rsid w:val="00426E68"/>
    <w:rsid w:val="004347C7"/>
    <w:rsid w:val="00451D7D"/>
    <w:rsid w:val="0046406C"/>
    <w:rsid w:val="00465007"/>
    <w:rsid w:val="004703EB"/>
    <w:rsid w:val="00491B2E"/>
    <w:rsid w:val="0049454D"/>
    <w:rsid w:val="004A1106"/>
    <w:rsid w:val="004A3A63"/>
    <w:rsid w:val="004B47A2"/>
    <w:rsid w:val="004B65AA"/>
    <w:rsid w:val="004B6A0B"/>
    <w:rsid w:val="004C16D1"/>
    <w:rsid w:val="004D1E46"/>
    <w:rsid w:val="004D4175"/>
    <w:rsid w:val="004E308C"/>
    <w:rsid w:val="004F1330"/>
    <w:rsid w:val="00500E20"/>
    <w:rsid w:val="00511F45"/>
    <w:rsid w:val="00512849"/>
    <w:rsid w:val="00513182"/>
    <w:rsid w:val="00533AB9"/>
    <w:rsid w:val="0054664C"/>
    <w:rsid w:val="005564F5"/>
    <w:rsid w:val="00556745"/>
    <w:rsid w:val="00556844"/>
    <w:rsid w:val="005857AD"/>
    <w:rsid w:val="005900B3"/>
    <w:rsid w:val="00592FA4"/>
    <w:rsid w:val="0059703C"/>
    <w:rsid w:val="005974BC"/>
    <w:rsid w:val="00597653"/>
    <w:rsid w:val="005A32D6"/>
    <w:rsid w:val="005B3389"/>
    <w:rsid w:val="005B5374"/>
    <w:rsid w:val="005C0C8E"/>
    <w:rsid w:val="005D6A67"/>
    <w:rsid w:val="005F3F0C"/>
    <w:rsid w:val="005F72D7"/>
    <w:rsid w:val="00611E3C"/>
    <w:rsid w:val="00616A02"/>
    <w:rsid w:val="00617B23"/>
    <w:rsid w:val="00620189"/>
    <w:rsid w:val="00621F49"/>
    <w:rsid w:val="00623AB1"/>
    <w:rsid w:val="006359AA"/>
    <w:rsid w:val="00645A21"/>
    <w:rsid w:val="00656ADC"/>
    <w:rsid w:val="006727FA"/>
    <w:rsid w:val="00676B1E"/>
    <w:rsid w:val="00676CAE"/>
    <w:rsid w:val="0068592C"/>
    <w:rsid w:val="006900D3"/>
    <w:rsid w:val="00697169"/>
    <w:rsid w:val="006A0CC0"/>
    <w:rsid w:val="006A1F93"/>
    <w:rsid w:val="006B1B9F"/>
    <w:rsid w:val="006B34C1"/>
    <w:rsid w:val="006B56DB"/>
    <w:rsid w:val="006C0C0E"/>
    <w:rsid w:val="006D429A"/>
    <w:rsid w:val="006D58EF"/>
    <w:rsid w:val="006E0E5A"/>
    <w:rsid w:val="006F3309"/>
    <w:rsid w:val="00710F1B"/>
    <w:rsid w:val="007152FB"/>
    <w:rsid w:val="0072504E"/>
    <w:rsid w:val="007254A0"/>
    <w:rsid w:val="00732B21"/>
    <w:rsid w:val="00736649"/>
    <w:rsid w:val="00751A6E"/>
    <w:rsid w:val="0076790E"/>
    <w:rsid w:val="00772F7A"/>
    <w:rsid w:val="00775A44"/>
    <w:rsid w:val="007840F2"/>
    <w:rsid w:val="00787615"/>
    <w:rsid w:val="0079573F"/>
    <w:rsid w:val="00796026"/>
    <w:rsid w:val="007A246A"/>
    <w:rsid w:val="007A47FA"/>
    <w:rsid w:val="007A6251"/>
    <w:rsid w:val="007A7BF6"/>
    <w:rsid w:val="007B0D4A"/>
    <w:rsid w:val="007B336E"/>
    <w:rsid w:val="007D471C"/>
    <w:rsid w:val="007F55A1"/>
    <w:rsid w:val="0081164D"/>
    <w:rsid w:val="008209AB"/>
    <w:rsid w:val="00821593"/>
    <w:rsid w:val="008310A8"/>
    <w:rsid w:val="008416A4"/>
    <w:rsid w:val="00853BE2"/>
    <w:rsid w:val="008551F7"/>
    <w:rsid w:val="00860512"/>
    <w:rsid w:val="00861022"/>
    <w:rsid w:val="0086608B"/>
    <w:rsid w:val="00873D14"/>
    <w:rsid w:val="00886BAD"/>
    <w:rsid w:val="008B450A"/>
    <w:rsid w:val="008C5E66"/>
    <w:rsid w:val="008D6528"/>
    <w:rsid w:val="008E4E36"/>
    <w:rsid w:val="008E630A"/>
    <w:rsid w:val="008E6B99"/>
    <w:rsid w:val="008F08CB"/>
    <w:rsid w:val="008F0D1D"/>
    <w:rsid w:val="008F5462"/>
    <w:rsid w:val="00916A15"/>
    <w:rsid w:val="00916F59"/>
    <w:rsid w:val="00921A5E"/>
    <w:rsid w:val="00922196"/>
    <w:rsid w:val="00925B6D"/>
    <w:rsid w:val="009351FA"/>
    <w:rsid w:val="00942779"/>
    <w:rsid w:val="00953838"/>
    <w:rsid w:val="00961E69"/>
    <w:rsid w:val="0096377A"/>
    <w:rsid w:val="00964204"/>
    <w:rsid w:val="00967B63"/>
    <w:rsid w:val="0097659B"/>
    <w:rsid w:val="0098668B"/>
    <w:rsid w:val="009871A6"/>
    <w:rsid w:val="00996A61"/>
    <w:rsid w:val="009B67A0"/>
    <w:rsid w:val="009B6994"/>
    <w:rsid w:val="009D0750"/>
    <w:rsid w:val="009D35D6"/>
    <w:rsid w:val="009D5FAF"/>
    <w:rsid w:val="009D6F3C"/>
    <w:rsid w:val="009F36E0"/>
    <w:rsid w:val="009F4511"/>
    <w:rsid w:val="009F5C2B"/>
    <w:rsid w:val="009F7B70"/>
    <w:rsid w:val="00A11804"/>
    <w:rsid w:val="00A1602F"/>
    <w:rsid w:val="00A2628A"/>
    <w:rsid w:val="00A31EF6"/>
    <w:rsid w:val="00A331A4"/>
    <w:rsid w:val="00A40959"/>
    <w:rsid w:val="00A47174"/>
    <w:rsid w:val="00A60544"/>
    <w:rsid w:val="00A66577"/>
    <w:rsid w:val="00A72F18"/>
    <w:rsid w:val="00A83632"/>
    <w:rsid w:val="00A84FE6"/>
    <w:rsid w:val="00A90928"/>
    <w:rsid w:val="00AA1C7A"/>
    <w:rsid w:val="00AA60D6"/>
    <w:rsid w:val="00AD318A"/>
    <w:rsid w:val="00AD372C"/>
    <w:rsid w:val="00AD53B2"/>
    <w:rsid w:val="00AE4D0E"/>
    <w:rsid w:val="00AF1AD8"/>
    <w:rsid w:val="00AF5134"/>
    <w:rsid w:val="00B11C82"/>
    <w:rsid w:val="00B23C58"/>
    <w:rsid w:val="00B26C8B"/>
    <w:rsid w:val="00B334F9"/>
    <w:rsid w:val="00B5549F"/>
    <w:rsid w:val="00B55EDE"/>
    <w:rsid w:val="00B62A8A"/>
    <w:rsid w:val="00B63D40"/>
    <w:rsid w:val="00B86B1D"/>
    <w:rsid w:val="00BA352C"/>
    <w:rsid w:val="00BA5EB8"/>
    <w:rsid w:val="00BB073C"/>
    <w:rsid w:val="00BB67FA"/>
    <w:rsid w:val="00BC77D0"/>
    <w:rsid w:val="00BC79DA"/>
    <w:rsid w:val="00BD1A71"/>
    <w:rsid w:val="00BD455E"/>
    <w:rsid w:val="00BD4568"/>
    <w:rsid w:val="00BD4C17"/>
    <w:rsid w:val="00BD77EC"/>
    <w:rsid w:val="00BE10E0"/>
    <w:rsid w:val="00BE1D52"/>
    <w:rsid w:val="00BF0F7F"/>
    <w:rsid w:val="00BF4719"/>
    <w:rsid w:val="00BF6E87"/>
    <w:rsid w:val="00C03ADB"/>
    <w:rsid w:val="00C07FCB"/>
    <w:rsid w:val="00C122E6"/>
    <w:rsid w:val="00C20139"/>
    <w:rsid w:val="00C325E4"/>
    <w:rsid w:val="00C37457"/>
    <w:rsid w:val="00C374DF"/>
    <w:rsid w:val="00C42F10"/>
    <w:rsid w:val="00C53DBB"/>
    <w:rsid w:val="00C72F4D"/>
    <w:rsid w:val="00C92C62"/>
    <w:rsid w:val="00C9339C"/>
    <w:rsid w:val="00CC618E"/>
    <w:rsid w:val="00CD2979"/>
    <w:rsid w:val="00CD355F"/>
    <w:rsid w:val="00CD4AE4"/>
    <w:rsid w:val="00D033E1"/>
    <w:rsid w:val="00D34380"/>
    <w:rsid w:val="00D40F3F"/>
    <w:rsid w:val="00D411AB"/>
    <w:rsid w:val="00D47031"/>
    <w:rsid w:val="00D51647"/>
    <w:rsid w:val="00D577E7"/>
    <w:rsid w:val="00D61B2D"/>
    <w:rsid w:val="00D61B33"/>
    <w:rsid w:val="00D62FD9"/>
    <w:rsid w:val="00D71463"/>
    <w:rsid w:val="00D7681B"/>
    <w:rsid w:val="00D80E88"/>
    <w:rsid w:val="00D96D30"/>
    <w:rsid w:val="00DA3903"/>
    <w:rsid w:val="00DC22C0"/>
    <w:rsid w:val="00DE7655"/>
    <w:rsid w:val="00E005DC"/>
    <w:rsid w:val="00E022BF"/>
    <w:rsid w:val="00E041D2"/>
    <w:rsid w:val="00E352C3"/>
    <w:rsid w:val="00E409BB"/>
    <w:rsid w:val="00E40E0B"/>
    <w:rsid w:val="00E45009"/>
    <w:rsid w:val="00E50154"/>
    <w:rsid w:val="00E513CD"/>
    <w:rsid w:val="00E736EC"/>
    <w:rsid w:val="00E75308"/>
    <w:rsid w:val="00E82F30"/>
    <w:rsid w:val="00E916A8"/>
    <w:rsid w:val="00EA0345"/>
    <w:rsid w:val="00EA3AC7"/>
    <w:rsid w:val="00EA4528"/>
    <w:rsid w:val="00EB015C"/>
    <w:rsid w:val="00EB3CDF"/>
    <w:rsid w:val="00EC2F9D"/>
    <w:rsid w:val="00EC5A14"/>
    <w:rsid w:val="00EF64D3"/>
    <w:rsid w:val="00F032F8"/>
    <w:rsid w:val="00F24AD0"/>
    <w:rsid w:val="00F63F2C"/>
    <w:rsid w:val="00F72536"/>
    <w:rsid w:val="00F876CC"/>
    <w:rsid w:val="00F91CAD"/>
    <w:rsid w:val="00F93A30"/>
    <w:rsid w:val="00FB2BDC"/>
    <w:rsid w:val="00FB34F8"/>
    <w:rsid w:val="00FC6D47"/>
    <w:rsid w:val="00FD7BD1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FA5205"/>
  <w15:chartTrackingRefBased/>
  <w15:docId w15:val="{13355874-86DB-46E9-A607-DAD1B1CF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lolnkuSmlouvy">
    <w:name w:val="ČísloČlánkuSmlouvy"/>
    <w:basedOn w:val="Normln"/>
    <w:next w:val="Normln"/>
    <w:rsid w:val="0013206E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311C41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311C41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ouva-slo">
    <w:name w:val="Smlouva-číslo"/>
    <w:basedOn w:val="Normln"/>
    <w:rsid w:val="00B5549F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6B1B9F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1">
    <w:name w:val="1"/>
    <w:basedOn w:val="Normln"/>
    <w:next w:val="Textkomente"/>
    <w:semiHidden/>
    <w:rsid w:val="00623AB1"/>
    <w:rPr>
      <w:sz w:val="20"/>
      <w:szCs w:val="20"/>
    </w:rPr>
  </w:style>
  <w:style w:type="character" w:styleId="Odkaznakoment">
    <w:name w:val="annotation reference"/>
    <w:uiPriority w:val="99"/>
    <w:semiHidden/>
    <w:rsid w:val="00623A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23AB1"/>
    <w:rPr>
      <w:sz w:val="20"/>
      <w:szCs w:val="20"/>
    </w:rPr>
  </w:style>
  <w:style w:type="paragraph" w:styleId="Textbubliny">
    <w:name w:val="Balloon Text"/>
    <w:basedOn w:val="Normln"/>
    <w:semiHidden/>
    <w:rsid w:val="00623AB1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ln"/>
    <w:rsid w:val="00FB34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352C3"/>
    <w:rPr>
      <w:sz w:val="24"/>
      <w:szCs w:val="24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96377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3C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B3CDF"/>
    <w:rPr>
      <w:b/>
      <w:bCs/>
    </w:rPr>
  </w:style>
  <w:style w:type="character" w:styleId="Hypertextovodkaz">
    <w:name w:val="Hyperlink"/>
    <w:rsid w:val="00AA6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DE757-96BE-4EDA-86CB-A2F97E14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2660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Výtisk číslo:</vt:lpstr>
    </vt:vector>
  </TitlesOfParts>
  <Company>Moravskoslezský kraj</Company>
  <LinksUpToDate>false</LinksUpToDate>
  <CharactersWithSpaces>17281</CharactersWithSpaces>
  <SharedDoc>false</SharedDoc>
  <HLinks>
    <vt:vector size="6" baseType="variant"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Výtisk číslo:</dc:title>
  <dc:subject/>
  <dc:creator>rybovam</dc:creator>
  <cp:keywords/>
  <cp:lastModifiedBy>Škáva Adam</cp:lastModifiedBy>
  <cp:revision>9</cp:revision>
  <cp:lastPrinted>2013-12-17T14:03:00Z</cp:lastPrinted>
  <dcterms:created xsi:type="dcterms:W3CDTF">2021-02-15T09:30:00Z</dcterms:created>
  <dcterms:modified xsi:type="dcterms:W3CDTF">2021-02-15T12:11:00Z</dcterms:modified>
</cp:coreProperties>
</file>